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68240" w14:textId="77777777" w:rsidR="00B21EF6" w:rsidRPr="00D54F94" w:rsidRDefault="00B21EF6" w:rsidP="00AB1225">
      <w:pPr>
        <w:spacing w:line="276" w:lineRule="auto"/>
        <w:ind w:right="11"/>
        <w:jc w:val="center"/>
        <w:rPr>
          <w:rFonts w:ascii="Bookman Old Style" w:hAnsi="Bookman Old Style"/>
          <w:sz w:val="18"/>
          <w:lang w:val="en-GB"/>
        </w:rPr>
      </w:pPr>
    </w:p>
    <w:p w14:paraId="55C5B5D0" w14:textId="77777777" w:rsidR="00AB1225" w:rsidRPr="00D54F94" w:rsidRDefault="00AB1225" w:rsidP="00AB1225">
      <w:pPr>
        <w:spacing w:line="276" w:lineRule="auto"/>
        <w:ind w:right="11"/>
        <w:jc w:val="center"/>
        <w:rPr>
          <w:rFonts w:ascii="Bookman Old Style" w:hAnsi="Bookman Old Style"/>
          <w:lang w:val="pl-PL"/>
        </w:rPr>
      </w:pPr>
      <w:r w:rsidRPr="00D54F94">
        <w:rPr>
          <w:rFonts w:ascii="Bookman Old Style" w:hAnsi="Bookman Old Style"/>
          <w:lang w:val="pl-PL"/>
        </w:rPr>
        <w:t>Erasmus+, typ akcji KA210-VET – Partnerstwa na małą skalę w sektorze kształcenia i szkolenia zawodowego</w:t>
      </w:r>
    </w:p>
    <w:p w14:paraId="02BB59A4" w14:textId="77777777" w:rsidR="00541C7D" w:rsidRPr="00D54F94" w:rsidRDefault="00541C7D" w:rsidP="00C07162">
      <w:pPr>
        <w:autoSpaceDE w:val="0"/>
        <w:spacing w:after="0" w:line="240" w:lineRule="auto"/>
        <w:rPr>
          <w:rFonts w:ascii="Bookman Old Style" w:hAnsi="Bookman Old Style" w:cs="FreeSans"/>
          <w:b/>
          <w:sz w:val="72"/>
          <w:szCs w:val="19"/>
          <w:u w:val="single"/>
          <w:lang w:val="pl-PL"/>
        </w:rPr>
      </w:pPr>
    </w:p>
    <w:p w14:paraId="3323EE27" w14:textId="77777777" w:rsidR="009B64A9" w:rsidRPr="00D54F94" w:rsidRDefault="009B64A9" w:rsidP="009B64A9">
      <w:pPr>
        <w:autoSpaceDE w:val="0"/>
        <w:spacing w:after="0" w:line="240" w:lineRule="auto"/>
        <w:jc w:val="center"/>
        <w:rPr>
          <w:rFonts w:ascii="Bookman Old Style" w:hAnsi="Bookman Old Style"/>
          <w:b/>
          <w:sz w:val="72"/>
          <w:szCs w:val="72"/>
          <w:lang w:val="pl-PL"/>
        </w:rPr>
      </w:pPr>
      <w:r w:rsidRPr="00D54F94">
        <w:rPr>
          <w:rFonts w:ascii="Bookman Old Style" w:hAnsi="Bookman Old Style"/>
          <w:b/>
          <w:sz w:val="72"/>
          <w:szCs w:val="72"/>
          <w:lang w:val="pl-PL"/>
        </w:rPr>
        <w:t xml:space="preserve">„Przewodnik” </w:t>
      </w:r>
    </w:p>
    <w:p w14:paraId="69956D19" w14:textId="04741E7F" w:rsidR="00501C3D" w:rsidRPr="00D54F94" w:rsidRDefault="009B64A9" w:rsidP="009B64A9">
      <w:pPr>
        <w:autoSpaceDE w:val="0"/>
        <w:spacing w:after="0" w:line="240" w:lineRule="auto"/>
        <w:jc w:val="center"/>
        <w:rPr>
          <w:rFonts w:ascii="Bookman Old Style" w:hAnsi="Bookman Old Style"/>
          <w:b/>
          <w:sz w:val="72"/>
          <w:szCs w:val="72"/>
          <w:lang w:val="pl-PL"/>
        </w:rPr>
      </w:pPr>
      <w:r w:rsidRPr="00D54F94">
        <w:rPr>
          <w:rFonts w:ascii="Bookman Old Style" w:hAnsi="Bookman Old Style"/>
          <w:b/>
          <w:sz w:val="72"/>
          <w:szCs w:val="72"/>
          <w:lang w:val="pl-PL"/>
        </w:rPr>
        <w:t>(ang. “How-to Guide”)</w:t>
      </w:r>
    </w:p>
    <w:p w14:paraId="6DDAE711" w14:textId="176BA8E5" w:rsidR="00656AF8" w:rsidRPr="00D54F94" w:rsidRDefault="00656AF8" w:rsidP="009B64A9">
      <w:pPr>
        <w:autoSpaceDE w:val="0"/>
        <w:spacing w:after="0" w:line="240" w:lineRule="auto"/>
        <w:jc w:val="center"/>
        <w:rPr>
          <w:rFonts w:ascii="Bookman Old Style" w:hAnsi="Bookman Old Style" w:cs="FreeSans"/>
          <w:b/>
          <w:sz w:val="36"/>
          <w:szCs w:val="36"/>
          <w:lang w:val="pl-PL"/>
        </w:rPr>
      </w:pPr>
      <w:r w:rsidRPr="00D54F94">
        <w:rPr>
          <w:rFonts w:ascii="Bookman Old Style" w:hAnsi="Bookman Old Style"/>
          <w:b/>
          <w:sz w:val="36"/>
          <w:szCs w:val="36"/>
          <w:lang w:val="pl-PL"/>
        </w:rPr>
        <w:t>łatwa do wydrukowania, czarno-biała wersja (sugerowany wydruk na papierze z recyklingu)</w:t>
      </w:r>
    </w:p>
    <w:p w14:paraId="47083D34" w14:textId="77777777" w:rsidR="00541C7D" w:rsidRPr="00D54F94" w:rsidRDefault="00541C7D" w:rsidP="00541C7D">
      <w:pPr>
        <w:spacing w:after="0" w:line="276" w:lineRule="auto"/>
        <w:ind w:right="11"/>
        <w:jc w:val="center"/>
        <w:rPr>
          <w:rFonts w:ascii="Bookman Old Style" w:hAnsi="Bookman Old Style" w:cs="FreeSans"/>
          <w:sz w:val="19"/>
          <w:szCs w:val="19"/>
          <w:lang w:val="pl-PL"/>
        </w:rPr>
      </w:pPr>
    </w:p>
    <w:p w14:paraId="414218A3" w14:textId="77777777" w:rsidR="00933559" w:rsidRPr="00D54F94" w:rsidRDefault="00933559" w:rsidP="00541C7D">
      <w:pPr>
        <w:spacing w:after="0" w:line="276" w:lineRule="auto"/>
        <w:ind w:right="11"/>
        <w:jc w:val="center"/>
        <w:rPr>
          <w:rFonts w:ascii="Bookman Old Style" w:hAnsi="Bookman Old Style" w:cs="Calibri"/>
          <w:lang w:val="pl-PL"/>
        </w:rPr>
      </w:pPr>
    </w:p>
    <w:p w14:paraId="5319A97F" w14:textId="77777777" w:rsidR="00152E2E" w:rsidRPr="00D54F94" w:rsidRDefault="00152E2E" w:rsidP="00541C7D">
      <w:pPr>
        <w:spacing w:after="0" w:line="276" w:lineRule="auto"/>
        <w:ind w:right="11"/>
        <w:jc w:val="center"/>
        <w:rPr>
          <w:rFonts w:ascii="Bookman Old Style" w:hAnsi="Bookman Old Style" w:cs="Calibri"/>
          <w:lang w:val="pl-PL"/>
        </w:rPr>
      </w:pPr>
    </w:p>
    <w:p w14:paraId="44B52D98" w14:textId="0BDA0D43" w:rsidR="00933559" w:rsidRPr="00D54F94" w:rsidRDefault="005669E4" w:rsidP="00541C7D">
      <w:pPr>
        <w:spacing w:after="0" w:line="276" w:lineRule="auto"/>
        <w:ind w:right="11"/>
        <w:jc w:val="center"/>
        <w:rPr>
          <w:rFonts w:ascii="Bookman Old Style" w:hAnsi="Bookman Old Style" w:cs="Calibri"/>
          <w:sz w:val="28"/>
          <w:lang w:val="pl-PL"/>
        </w:rPr>
      </w:pPr>
      <w:r w:rsidRPr="00D54F94">
        <w:rPr>
          <w:rFonts w:ascii="Bookman Old Style" w:hAnsi="Bookman Old Style" w:cs="Calibri"/>
          <w:sz w:val="28"/>
          <w:lang w:val="pl-PL"/>
        </w:rPr>
        <w:t xml:space="preserve">opracowany </w:t>
      </w:r>
      <w:r w:rsidR="00933559" w:rsidRPr="00D54F94">
        <w:rPr>
          <w:rFonts w:ascii="Bookman Old Style" w:hAnsi="Bookman Old Style" w:cs="Calibri"/>
          <w:sz w:val="28"/>
          <w:lang w:val="pl-PL"/>
        </w:rPr>
        <w:t>w ramach projektu</w:t>
      </w:r>
    </w:p>
    <w:p w14:paraId="75BC5AA8" w14:textId="77777777" w:rsidR="00541C7D" w:rsidRPr="00D54F94" w:rsidRDefault="00541C7D" w:rsidP="00541C7D">
      <w:pPr>
        <w:spacing w:after="0" w:line="276" w:lineRule="auto"/>
        <w:ind w:right="11"/>
        <w:jc w:val="center"/>
        <w:rPr>
          <w:rFonts w:ascii="Bookman Old Style" w:hAnsi="Bookman Old Style" w:cs="Calibri"/>
          <w:b/>
          <w:sz w:val="28"/>
          <w:lang w:val="pl-PL"/>
        </w:rPr>
      </w:pPr>
      <w:r w:rsidRPr="00D54F94">
        <w:rPr>
          <w:rFonts w:ascii="Bookman Old Style" w:hAnsi="Bookman Old Style" w:cs="Calibri"/>
          <w:b/>
          <w:sz w:val="28"/>
          <w:lang w:val="pl-PL"/>
        </w:rPr>
        <w:t>Co kształcenie zawodowe może zrobić dla działań na rzecz klimatu (VEforCA)</w:t>
      </w:r>
    </w:p>
    <w:p w14:paraId="12A8E4E9" w14:textId="199C3D8E" w:rsidR="00933559" w:rsidRPr="00D54F94" w:rsidRDefault="00933559" w:rsidP="00933559">
      <w:pPr>
        <w:spacing w:after="0" w:line="276" w:lineRule="auto"/>
        <w:ind w:right="11"/>
        <w:jc w:val="center"/>
        <w:rPr>
          <w:rFonts w:ascii="Bookman Old Style" w:hAnsi="Bookman Old Style" w:cs="Calibri"/>
          <w:sz w:val="28"/>
          <w:lang w:val="pl-PL"/>
        </w:rPr>
      </w:pPr>
      <w:r w:rsidRPr="00D54F94">
        <w:rPr>
          <w:rFonts w:ascii="Bookman Old Style" w:hAnsi="Bookman Old Style" w:cs="Calibri"/>
          <w:sz w:val="28"/>
          <w:lang w:val="pl-PL"/>
        </w:rPr>
        <w:t>Nr projektu: 2021-2-PL01-KA210-VET-000047985</w:t>
      </w:r>
    </w:p>
    <w:p w14:paraId="70A1A866" w14:textId="77777777" w:rsidR="00BD61C5" w:rsidRPr="00D54F94" w:rsidRDefault="00BD61C5" w:rsidP="00BD61C5">
      <w:pPr>
        <w:pStyle w:val="Default"/>
        <w:rPr>
          <w:rFonts w:cs="Times New Roman"/>
          <w:color w:val="auto"/>
          <w:sz w:val="28"/>
        </w:rPr>
      </w:pPr>
    </w:p>
    <w:p w14:paraId="4BE470B0" w14:textId="77777777" w:rsidR="00F63D5F" w:rsidRPr="00D54F94" w:rsidRDefault="00F63D5F" w:rsidP="00E2414B">
      <w:pPr>
        <w:spacing w:after="0" w:line="276" w:lineRule="auto"/>
        <w:ind w:right="11"/>
        <w:jc w:val="center"/>
        <w:rPr>
          <w:sz w:val="28"/>
        </w:rPr>
      </w:pPr>
    </w:p>
    <w:p w14:paraId="21D6036E" w14:textId="38BF9336" w:rsidR="00CF3D7E" w:rsidRPr="00D54F94" w:rsidRDefault="00BD61C5" w:rsidP="00E2414B">
      <w:pPr>
        <w:spacing w:after="0" w:line="276" w:lineRule="auto"/>
        <w:ind w:right="11"/>
        <w:jc w:val="center"/>
        <w:rPr>
          <w:rFonts w:ascii="Bookman Old Style" w:hAnsi="Bookman Old Style" w:cs="Calibri"/>
          <w:sz w:val="28"/>
          <w:lang w:val="pl-PL"/>
        </w:rPr>
      </w:pPr>
      <w:r w:rsidRPr="00D54F94">
        <w:rPr>
          <w:sz w:val="28"/>
        </w:rPr>
        <w:t xml:space="preserve"> </w:t>
      </w:r>
      <w:r w:rsidR="00E2414B" w:rsidRPr="00D54F94">
        <w:rPr>
          <w:rFonts w:ascii="Bookman Old Style" w:hAnsi="Bookman Old Style" w:cs="Calibri"/>
          <w:sz w:val="28"/>
          <w:lang w:val="pl-PL"/>
        </w:rPr>
        <w:t>przez:</w:t>
      </w:r>
    </w:p>
    <w:p w14:paraId="2366F360" w14:textId="0F14BF0D" w:rsidR="00BD61C5" w:rsidRPr="00D54F94" w:rsidRDefault="001E78A4" w:rsidP="00E2414B">
      <w:pPr>
        <w:spacing w:after="0" w:line="276" w:lineRule="auto"/>
        <w:ind w:right="11"/>
        <w:jc w:val="center"/>
        <w:rPr>
          <w:rFonts w:ascii="Bookman Old Style" w:hAnsi="Bookman Old Style" w:cs="Calibri"/>
          <w:sz w:val="28"/>
          <w:lang w:val="pl-PL"/>
        </w:rPr>
      </w:pPr>
      <w:r w:rsidRPr="00D54F94">
        <w:rPr>
          <w:rFonts w:ascii="Bookman Old Style" w:hAnsi="Bookman Old Style" w:cs="Calibri"/>
          <w:sz w:val="28"/>
          <w:lang w:val="pl-PL"/>
        </w:rPr>
        <w:t>Fundację</w:t>
      </w:r>
      <w:r w:rsidR="00E2414B" w:rsidRPr="00D54F94">
        <w:rPr>
          <w:rFonts w:ascii="Bookman Old Style" w:hAnsi="Bookman Old Style" w:cs="Calibri"/>
          <w:sz w:val="28"/>
          <w:lang w:val="pl-PL"/>
        </w:rPr>
        <w:t xml:space="preserve"> „Fundusz Inicjatyw” i Prometeo</w:t>
      </w:r>
    </w:p>
    <w:p w14:paraId="0463BCD6" w14:textId="77777777" w:rsidR="00AB30EB" w:rsidRPr="00D54F94" w:rsidRDefault="00AB30EB">
      <w:pPr>
        <w:suppressAutoHyphens w:val="0"/>
        <w:rPr>
          <w:rFonts w:ascii="Bookman Old Style" w:hAnsi="Bookman Old Style" w:cs="FreeSans"/>
          <w:szCs w:val="19"/>
          <w:lang w:val="pl-PL"/>
        </w:rPr>
      </w:pPr>
    </w:p>
    <w:p w14:paraId="47C311C1" w14:textId="17445493" w:rsidR="00CF3D7E" w:rsidRPr="00DA04F7" w:rsidRDefault="001E78A4" w:rsidP="006401E0">
      <w:pPr>
        <w:suppressAutoHyphens w:val="0"/>
        <w:jc w:val="center"/>
        <w:rPr>
          <w:rFonts w:ascii="Bookman Old Style" w:hAnsi="Bookman Old Style" w:cs="FreeSans"/>
          <w:szCs w:val="19"/>
          <w:lang w:val="pl-PL"/>
        </w:rPr>
      </w:pPr>
      <w:r w:rsidRPr="00DA04F7">
        <w:rPr>
          <w:rFonts w:ascii="Bookman Old Style" w:hAnsi="Bookman Old Style" w:cs="FreeSans"/>
          <w:szCs w:val="19"/>
          <w:lang w:val="pl-PL"/>
        </w:rPr>
        <w:t>W</w:t>
      </w:r>
      <w:r w:rsidR="00AB30EB" w:rsidRPr="00DA04F7">
        <w:rPr>
          <w:rFonts w:ascii="Bookman Old Style" w:hAnsi="Bookman Old Style" w:cs="FreeSans"/>
          <w:szCs w:val="19"/>
          <w:lang w:val="pl-PL"/>
        </w:rPr>
        <w:t>ersja</w:t>
      </w:r>
      <w:r w:rsidRPr="00DA04F7">
        <w:rPr>
          <w:rFonts w:ascii="Bookman Old Style" w:hAnsi="Bookman Old Style" w:cs="FreeSans"/>
          <w:szCs w:val="19"/>
          <w:lang w:val="pl-PL"/>
        </w:rPr>
        <w:t xml:space="preserve"> polska</w:t>
      </w:r>
    </w:p>
    <w:p w14:paraId="68C2989A" w14:textId="77777777" w:rsidR="00E713D6" w:rsidRPr="00DA04F7" w:rsidRDefault="00E713D6" w:rsidP="00CF3D7E">
      <w:pPr>
        <w:suppressAutoHyphens w:val="0"/>
        <w:rPr>
          <w:rFonts w:ascii="Bookman Old Style" w:hAnsi="Bookman Old Style" w:cs="FreeSans"/>
          <w:szCs w:val="19"/>
          <w:lang w:val="pl-PL"/>
        </w:rPr>
      </w:pPr>
    </w:p>
    <w:p w14:paraId="0C654A94" w14:textId="77777777" w:rsidR="00E713D6" w:rsidRPr="00DA04F7" w:rsidRDefault="00E713D6" w:rsidP="00CF3D7E">
      <w:pPr>
        <w:suppressAutoHyphens w:val="0"/>
        <w:rPr>
          <w:rFonts w:ascii="Bookman Old Style" w:hAnsi="Bookman Old Style" w:cs="FreeSans"/>
          <w:szCs w:val="19"/>
          <w:lang w:val="pl-PL"/>
        </w:rPr>
      </w:pPr>
    </w:p>
    <w:p w14:paraId="06642B79" w14:textId="77777777" w:rsidR="00F63D5F" w:rsidRPr="00DA04F7" w:rsidRDefault="00F63D5F" w:rsidP="00E713D6">
      <w:pPr>
        <w:suppressAutoHyphens w:val="0"/>
        <w:rPr>
          <w:rFonts w:ascii="Bookman Old Style" w:hAnsi="Bookman Old Style" w:cs="FreeSans"/>
          <w:szCs w:val="19"/>
          <w:lang w:val="pl-PL"/>
        </w:rPr>
      </w:pPr>
    </w:p>
    <w:p w14:paraId="1A883ED0" w14:textId="77777777" w:rsidR="00152E2E" w:rsidRPr="00DA04F7" w:rsidRDefault="00152E2E" w:rsidP="00E713D6">
      <w:pPr>
        <w:suppressAutoHyphens w:val="0"/>
        <w:rPr>
          <w:rFonts w:ascii="Bookman Old Style" w:hAnsi="Bookman Old Style" w:cs="FreeSans"/>
          <w:szCs w:val="19"/>
          <w:lang w:val="pl-PL"/>
        </w:rPr>
      </w:pPr>
    </w:p>
    <w:p w14:paraId="711A1968" w14:textId="5D28B501" w:rsidR="00E713D6" w:rsidRPr="00D54F94" w:rsidRDefault="00AB30EB" w:rsidP="00E713D6">
      <w:pPr>
        <w:suppressAutoHyphens w:val="0"/>
        <w:rPr>
          <w:rFonts w:ascii="Bookman Old Style" w:hAnsi="Bookman Old Style" w:cs="FreeSans"/>
          <w:szCs w:val="19"/>
          <w:lang w:val="pl-PL"/>
        </w:rPr>
      </w:pPr>
      <w:r w:rsidRPr="00D54F94">
        <w:rPr>
          <w:rFonts w:ascii="Bookman Old Style" w:hAnsi="Bookman Old Style" w:cs="FreeSans"/>
          <w:szCs w:val="19"/>
          <w:lang w:val="pl-PL"/>
        </w:rPr>
        <w:t>Darmowa publikacja</w:t>
      </w:r>
    </w:p>
    <w:p w14:paraId="114D97BB" w14:textId="77777777" w:rsidR="00E713D6" w:rsidRPr="00D54F94" w:rsidRDefault="00E713D6" w:rsidP="00541C7D">
      <w:pPr>
        <w:rPr>
          <w:rFonts w:ascii="Bookman Old Style" w:hAnsi="Bookman Old Style"/>
          <w:sz w:val="18"/>
          <w:szCs w:val="18"/>
          <w:lang w:val="pl-PL"/>
        </w:rPr>
      </w:pPr>
    </w:p>
    <w:p w14:paraId="01B0EC9C" w14:textId="77777777" w:rsidR="00541C7D" w:rsidRPr="00D54F94" w:rsidRDefault="00541C7D" w:rsidP="00541C7D">
      <w:pPr>
        <w:rPr>
          <w:rFonts w:ascii="Bookman Old Style" w:hAnsi="Bookman Old Style"/>
          <w:sz w:val="18"/>
          <w:szCs w:val="18"/>
          <w:lang w:val="pl-PL"/>
        </w:rPr>
      </w:pPr>
      <w:r w:rsidRPr="00D54F94">
        <w:rPr>
          <w:rFonts w:ascii="Bookman Old Style" w:hAnsi="Bookman Old Style"/>
          <w:sz w:val="18"/>
          <w:szCs w:val="18"/>
          <w:lang w:val="pl-PL"/>
        </w:rPr>
        <w:t>Zastrzeżenie:</w:t>
      </w:r>
    </w:p>
    <w:p w14:paraId="47AF5942" w14:textId="71EA33ED" w:rsidR="00541C7D" w:rsidRPr="00D54F94" w:rsidRDefault="001852E0" w:rsidP="001852E0">
      <w:pPr>
        <w:jc w:val="both"/>
        <w:rPr>
          <w:rFonts w:ascii="Bookman Old Style" w:hAnsi="Bookman Old Style"/>
          <w:sz w:val="18"/>
          <w:szCs w:val="18"/>
          <w:lang w:val="pl-PL"/>
        </w:rPr>
      </w:pPr>
      <w:r w:rsidRPr="00D54F94">
        <w:rPr>
          <w:rFonts w:ascii="Bookman Old Style" w:hAnsi="Bookman Old Style"/>
          <w:sz w:val="18"/>
          <w:szCs w:val="18"/>
          <w:lang w:val="pl-PL"/>
        </w:rPr>
        <w:t>Sfinansowane ze środków UE. Wyrażone poglądy i opinie są jedynie opiniami autora lub autorów i niekoniecznie odzwierciedlają poglądy i opinie Unii Europejskiej lub Europejskiej Agencji Wykonawczej ds. Edukacji i Kultury (EACEA). Unia Europejska ani EACEA nie ponoszą za nie odpowiedzialności.</w:t>
      </w:r>
    </w:p>
    <w:p w14:paraId="3A6AD062" w14:textId="77777777" w:rsidR="00E713D6" w:rsidRPr="00D54F94" w:rsidRDefault="00E713D6" w:rsidP="001852E0">
      <w:pPr>
        <w:jc w:val="both"/>
        <w:rPr>
          <w:rFonts w:ascii="Bookman Old Style" w:hAnsi="Bookman Old Style"/>
          <w:sz w:val="18"/>
          <w:szCs w:val="18"/>
          <w:lang w:val="pl-PL"/>
        </w:rPr>
      </w:pPr>
    </w:p>
    <w:p w14:paraId="24B31A55" w14:textId="77777777" w:rsidR="00394D95" w:rsidRPr="00D54F94" w:rsidRDefault="00394D95" w:rsidP="001852E0">
      <w:pPr>
        <w:jc w:val="both"/>
        <w:rPr>
          <w:rFonts w:ascii="Bookman Old Style" w:hAnsi="Bookman Old Style"/>
          <w:sz w:val="18"/>
          <w:szCs w:val="18"/>
          <w:lang w:val="pl-PL"/>
        </w:rPr>
      </w:pPr>
    </w:p>
    <w:sdt>
      <w:sdtPr>
        <w:rPr>
          <w:rFonts w:ascii="Bookman Old Style" w:eastAsia="Calibri" w:hAnsi="Bookman Old Style" w:cs="Times New Roman"/>
          <w:color w:val="auto"/>
          <w:sz w:val="22"/>
          <w:szCs w:val="22"/>
          <w:lang w:eastAsia="en-US"/>
        </w:rPr>
        <w:id w:val="15131124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BE7D53" w14:textId="544847FE" w:rsidR="004A24A1" w:rsidRPr="008A171A" w:rsidRDefault="004A24A1">
          <w:pPr>
            <w:pStyle w:val="Nagwekspisutreci"/>
            <w:rPr>
              <w:rFonts w:ascii="Bookman Old Style" w:hAnsi="Bookman Old Style"/>
              <w:color w:val="auto"/>
            </w:rPr>
          </w:pPr>
          <w:r w:rsidRPr="008A171A">
            <w:rPr>
              <w:rFonts w:ascii="Bookman Old Style" w:hAnsi="Bookman Old Style"/>
              <w:color w:val="auto"/>
            </w:rPr>
            <w:t>Spis treści</w:t>
          </w:r>
        </w:p>
        <w:p w14:paraId="25C4CF99" w14:textId="77777777" w:rsidR="007833B5" w:rsidRPr="008A171A" w:rsidRDefault="007833B5" w:rsidP="007833B5">
          <w:pPr>
            <w:rPr>
              <w:rFonts w:ascii="Bookman Old Style" w:hAnsi="Bookman Old Style"/>
              <w:lang w:eastAsia="pl-PL"/>
            </w:rPr>
          </w:pPr>
        </w:p>
        <w:p w14:paraId="0D7EA804" w14:textId="77777777" w:rsidR="008A171A" w:rsidRPr="008A171A" w:rsidRDefault="004A24A1">
          <w:pPr>
            <w:pStyle w:val="Spistreci1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r w:rsidRPr="008A171A">
            <w:rPr>
              <w:rFonts w:ascii="Bookman Old Style" w:hAnsi="Bookman Old Style"/>
              <w:b/>
              <w:bCs/>
            </w:rPr>
            <w:fldChar w:fldCharType="begin"/>
          </w:r>
          <w:r w:rsidRPr="008A171A">
            <w:rPr>
              <w:rFonts w:ascii="Bookman Old Style" w:hAnsi="Bookman Old Style"/>
              <w:b/>
              <w:bCs/>
            </w:rPr>
            <w:instrText xml:space="preserve"> TOC \o "1-3" \h \z \u </w:instrText>
          </w:r>
          <w:r w:rsidRPr="008A171A">
            <w:rPr>
              <w:rFonts w:ascii="Bookman Old Style" w:hAnsi="Bookman Old Style"/>
              <w:b/>
              <w:bCs/>
            </w:rPr>
            <w:fldChar w:fldCharType="separate"/>
          </w:r>
          <w:hyperlink w:anchor="_Toc147489313" w:history="1">
            <w:r w:rsidR="008A171A" w:rsidRPr="008A171A">
              <w:rPr>
                <w:rStyle w:val="Hipercze"/>
                <w:rFonts w:ascii="Bookman Old Style" w:hAnsi="Bookman Old Style"/>
                <w:noProof/>
                <w:lang w:val="pl-PL"/>
              </w:rPr>
              <w:t>Wstęp</w:t>
            </w:r>
            <w:r w:rsidR="008A171A" w:rsidRPr="008A171A">
              <w:rPr>
                <w:rFonts w:ascii="Bookman Old Style" w:hAnsi="Bookman Old Style"/>
                <w:noProof/>
                <w:webHidden/>
              </w:rPr>
              <w:tab/>
            </w:r>
            <w:r w:rsidR="008A171A"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8A171A"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_Toc147489313 \h </w:instrText>
            </w:r>
            <w:r w:rsidR="008A171A" w:rsidRPr="008A171A">
              <w:rPr>
                <w:rFonts w:ascii="Bookman Old Style" w:hAnsi="Bookman Old Style"/>
                <w:noProof/>
                <w:webHidden/>
              </w:rPr>
            </w:r>
            <w:r w:rsidR="008A171A"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4</w:t>
            </w:r>
            <w:r w:rsidR="008A171A"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4F0046FE" w14:textId="77777777" w:rsidR="008A171A" w:rsidRPr="008A171A" w:rsidRDefault="008A171A">
          <w:pPr>
            <w:pStyle w:val="Spistreci1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14" w:history="1">
            <w:r w:rsidRPr="008A171A">
              <w:rPr>
                <w:rStyle w:val="Hipercze"/>
                <w:rFonts w:ascii="Bookman Old Style" w:hAnsi="Bookman Old Style"/>
                <w:noProof/>
                <w:lang w:val="pl-PL"/>
              </w:rPr>
              <w:t>Instrukcje dla Użytkowników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_Toc147489314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4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58B05830" w14:textId="77777777" w:rsidR="008A171A" w:rsidRPr="008A171A" w:rsidRDefault="008A171A">
          <w:pPr>
            <w:pStyle w:val="Spistreci1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15" w:history="1">
            <w:r w:rsidRPr="008A171A">
              <w:rPr>
                <w:rStyle w:val="Hipercze"/>
                <w:rFonts w:ascii="Bookman Old Style" w:hAnsi="Bookman Old Style"/>
                <w:noProof/>
                <w:lang w:val="en-GB"/>
              </w:rPr>
              <w:t>Obszar 1: Oszczędzanie wody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_Toc147489315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6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00340215" w14:textId="77777777" w:rsidR="008A171A" w:rsidRPr="008A171A" w:rsidRDefault="008A171A">
          <w:pPr>
            <w:pStyle w:val="Spistreci2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16" w:history="1">
            <w:r w:rsidRPr="008A171A">
              <w:rPr>
                <w:rStyle w:val="Hipercze"/>
                <w:rFonts w:ascii="Bookman Old Style" w:hAnsi="Bookman Old Style"/>
                <w:noProof/>
                <w:lang w:val="pl-PL"/>
              </w:rPr>
              <w:t>Pytania/stwierdzenia związane z obszarem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_Toc147489316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6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bookmarkStart w:id="0" w:name="_GoBack"/>
        <w:p w14:paraId="66408E88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r w:rsidRPr="008A171A">
            <w:rPr>
              <w:rStyle w:val="Hipercze"/>
              <w:rFonts w:ascii="Bookman Old Style" w:hAnsi="Bookman Old Style"/>
              <w:noProof/>
            </w:rPr>
            <w:fldChar w:fldCharType="begin"/>
          </w:r>
          <w:r w:rsidRPr="008A171A">
            <w:rPr>
              <w:rStyle w:val="Hipercze"/>
              <w:rFonts w:ascii="Bookman Old Style" w:hAnsi="Bookman Old Style"/>
              <w:noProof/>
            </w:rPr>
            <w:instrText xml:space="preserve"> </w:instrText>
          </w:r>
          <w:r w:rsidRPr="008A171A">
            <w:rPr>
              <w:rFonts w:ascii="Bookman Old Style" w:hAnsi="Bookman Old Style"/>
              <w:noProof/>
            </w:rPr>
            <w:instrText>HYPERLINK \l "_Toc147489317"</w:instrText>
          </w:r>
          <w:r w:rsidRPr="008A171A">
            <w:rPr>
              <w:rStyle w:val="Hipercze"/>
              <w:rFonts w:ascii="Bookman Old Style" w:hAnsi="Bookman Old Style"/>
              <w:noProof/>
            </w:rPr>
            <w:instrText xml:space="preserve"> </w:instrText>
          </w:r>
          <w:r w:rsidRPr="008A171A">
            <w:rPr>
              <w:rStyle w:val="Hipercze"/>
              <w:rFonts w:ascii="Bookman Old Style" w:hAnsi="Bookman Old Style"/>
              <w:noProof/>
            </w:rPr>
          </w:r>
          <w:r w:rsidRPr="008A171A">
            <w:rPr>
              <w:rStyle w:val="Hipercze"/>
              <w:rFonts w:ascii="Bookman Old Style" w:hAnsi="Bookman Old Style"/>
              <w:noProof/>
            </w:rPr>
            <w:fldChar w:fldCharType="separate"/>
          </w:r>
          <w:r w:rsidRPr="008A171A">
            <w:rPr>
              <w:rStyle w:val="Hipercze"/>
              <w:rFonts w:ascii="Bookman Old Style" w:hAnsi="Bookman Old Style"/>
              <w:noProof/>
            </w:rPr>
            <w:t>Dla indywidualnych osób</w:t>
          </w:r>
          <w:r w:rsidRPr="008A171A">
            <w:rPr>
              <w:rFonts w:ascii="Bookman Old Style" w:hAnsi="Bookman Old Style"/>
              <w:noProof/>
              <w:webHidden/>
            </w:rPr>
            <w:tab/>
          </w:r>
          <w:r w:rsidRPr="008A171A">
            <w:rPr>
              <w:rFonts w:ascii="Bookman Old Style" w:hAnsi="Bookman Old Style"/>
              <w:noProof/>
              <w:webHidden/>
            </w:rPr>
            <w:fldChar w:fldCharType="begin"/>
          </w:r>
          <w:r w:rsidRPr="008A171A">
            <w:rPr>
              <w:rFonts w:ascii="Bookman Old Style" w:hAnsi="Bookman Old Style"/>
              <w:noProof/>
              <w:webHidden/>
            </w:rPr>
            <w:instrText xml:space="preserve"> PAGEREF _Toc147489317 \h </w:instrText>
          </w:r>
          <w:r w:rsidRPr="008A171A">
            <w:rPr>
              <w:rFonts w:ascii="Bookman Old Style" w:hAnsi="Bookman Old Style"/>
              <w:noProof/>
              <w:webHidden/>
            </w:rPr>
          </w:r>
          <w:r w:rsidRPr="008A171A">
            <w:rPr>
              <w:rFonts w:ascii="Bookman Old Style" w:hAnsi="Bookman Old Style"/>
              <w:noProof/>
              <w:webHidden/>
            </w:rPr>
            <w:fldChar w:fldCharType="separate"/>
          </w:r>
          <w:r w:rsidR="00036095">
            <w:rPr>
              <w:rFonts w:ascii="Bookman Old Style" w:hAnsi="Bookman Old Style"/>
              <w:noProof/>
              <w:webHidden/>
            </w:rPr>
            <w:t>6</w:t>
          </w:r>
          <w:r w:rsidRPr="008A171A">
            <w:rPr>
              <w:rFonts w:ascii="Bookman Old Style" w:hAnsi="Bookman Old Style"/>
              <w:noProof/>
              <w:webHidden/>
            </w:rPr>
            <w:fldChar w:fldCharType="end"/>
          </w:r>
          <w:r w:rsidRPr="008A171A">
            <w:rPr>
              <w:rStyle w:val="Hipercze"/>
              <w:rFonts w:ascii="Bookman Old Style" w:hAnsi="Bookman Old Style"/>
              <w:noProof/>
            </w:rPr>
            <w:fldChar w:fldCharType="end"/>
          </w:r>
        </w:p>
        <w:bookmarkEnd w:id="0"/>
        <w:p w14:paraId="55A8EC5F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r w:rsidRPr="008A171A">
            <w:rPr>
              <w:rStyle w:val="Hipercze"/>
              <w:rFonts w:ascii="Bookman Old Style" w:hAnsi="Bookman Old Style"/>
              <w:noProof/>
            </w:rPr>
            <w:fldChar w:fldCharType="begin"/>
          </w:r>
          <w:r w:rsidRPr="008A171A">
            <w:rPr>
              <w:rStyle w:val="Hipercze"/>
              <w:rFonts w:ascii="Bookman Old Style" w:hAnsi="Bookman Old Style"/>
              <w:noProof/>
            </w:rPr>
            <w:instrText xml:space="preserve"> </w:instrText>
          </w:r>
          <w:r w:rsidRPr="008A171A">
            <w:rPr>
              <w:rFonts w:ascii="Bookman Old Style" w:hAnsi="Bookman Old Style"/>
              <w:noProof/>
            </w:rPr>
            <w:instrText>HYPERLINK \l "_Toc147489318"</w:instrText>
          </w:r>
          <w:r w:rsidRPr="008A171A">
            <w:rPr>
              <w:rStyle w:val="Hipercze"/>
              <w:rFonts w:ascii="Bookman Old Style" w:hAnsi="Bookman Old Style"/>
              <w:noProof/>
            </w:rPr>
            <w:instrText xml:space="preserve"> </w:instrText>
          </w:r>
          <w:r w:rsidRPr="008A171A">
            <w:rPr>
              <w:rStyle w:val="Hipercze"/>
              <w:rFonts w:ascii="Bookman Old Style" w:hAnsi="Bookman Old Style"/>
              <w:noProof/>
            </w:rPr>
          </w:r>
          <w:r w:rsidRPr="008A171A">
            <w:rPr>
              <w:rStyle w:val="Hipercze"/>
              <w:rFonts w:ascii="Bookman Old Style" w:hAnsi="Bookman Old Style"/>
              <w:noProof/>
            </w:rPr>
            <w:fldChar w:fldCharType="separate"/>
          </w:r>
          <w:r w:rsidRPr="008A171A">
            <w:rPr>
              <w:rStyle w:val="Hipercze"/>
              <w:rFonts w:ascii="Bookman Old Style" w:hAnsi="Bookman Old Style"/>
              <w:noProof/>
            </w:rPr>
            <w:t>Dla organizacji</w:t>
          </w:r>
          <w:r w:rsidRPr="008A171A">
            <w:rPr>
              <w:rFonts w:ascii="Bookman Old Style" w:hAnsi="Bookman Old Style"/>
              <w:noProof/>
              <w:webHidden/>
            </w:rPr>
            <w:tab/>
          </w:r>
          <w:r w:rsidRPr="008A171A">
            <w:rPr>
              <w:rFonts w:ascii="Bookman Old Style" w:hAnsi="Bookman Old Style"/>
              <w:noProof/>
              <w:webHidden/>
            </w:rPr>
            <w:fldChar w:fldCharType="begin"/>
          </w:r>
          <w:r w:rsidRPr="008A171A">
            <w:rPr>
              <w:rFonts w:ascii="Bookman Old Style" w:hAnsi="Bookman Old Style"/>
              <w:noProof/>
              <w:webHidden/>
            </w:rPr>
            <w:instrText xml:space="preserve"> PAGEREF _Toc147489318 \h </w:instrText>
          </w:r>
          <w:r w:rsidRPr="008A171A">
            <w:rPr>
              <w:rFonts w:ascii="Bookman Old Style" w:hAnsi="Bookman Old Style"/>
              <w:noProof/>
              <w:webHidden/>
            </w:rPr>
          </w:r>
          <w:r w:rsidRPr="008A171A">
            <w:rPr>
              <w:rFonts w:ascii="Bookman Old Style" w:hAnsi="Bookman Old Style"/>
              <w:noProof/>
              <w:webHidden/>
            </w:rPr>
            <w:fldChar w:fldCharType="separate"/>
          </w:r>
          <w:r w:rsidR="00036095">
            <w:rPr>
              <w:rFonts w:ascii="Bookman Old Style" w:hAnsi="Bookman Old Style"/>
              <w:noProof/>
              <w:webHidden/>
            </w:rPr>
            <w:t>7</w:t>
          </w:r>
          <w:r w:rsidRPr="008A171A">
            <w:rPr>
              <w:rFonts w:ascii="Bookman Old Style" w:hAnsi="Bookman Old Style"/>
              <w:noProof/>
              <w:webHidden/>
            </w:rPr>
            <w:fldChar w:fldCharType="end"/>
          </w:r>
          <w:r w:rsidRPr="008A171A">
            <w:rPr>
              <w:rStyle w:val="Hipercze"/>
              <w:rFonts w:ascii="Bookman Old Style" w:hAnsi="Bookman Old Style"/>
              <w:noProof/>
            </w:rPr>
            <w:fldChar w:fldCharType="end"/>
          </w:r>
        </w:p>
        <w:p w14:paraId="4C80CF21" w14:textId="77777777" w:rsidR="008A171A" w:rsidRPr="008A171A" w:rsidRDefault="008A171A">
          <w:pPr>
            <w:pStyle w:val="Spistreci2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19" w:history="1">
            <w:r w:rsidRPr="008A171A">
              <w:rPr>
                <w:rStyle w:val="Hipercze"/>
                <w:rFonts w:ascii="Bookman Old Style" w:hAnsi="Bookman Old Style"/>
                <w:noProof/>
                <w:lang w:val="pl-PL"/>
              </w:rPr>
              <w:t>Sposoby/działania w zakresie oszczędzania w tym obszarze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_Toc147489319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8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0496FDEF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20" w:history="1">
            <w:r w:rsidRPr="008A171A">
              <w:rPr>
                <w:rStyle w:val="Hipercze"/>
                <w:rFonts w:ascii="Bookman Old Style" w:hAnsi="Bookman Old Style"/>
                <w:noProof/>
                <w:lang w:val="pl-PL"/>
              </w:rPr>
              <w:t>Indywidualne osoby: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_Toc147489320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8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2F985E3E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21" w:history="1">
            <w:r w:rsidRPr="008A171A">
              <w:rPr>
                <w:rStyle w:val="Hipercze"/>
                <w:rFonts w:ascii="Bookman Old Style" w:hAnsi="Bookman Old Style"/>
                <w:noProof/>
                <w:lang w:val="en-GB"/>
              </w:rPr>
              <w:t>Organizacje: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_Toc147489321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9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03642EA5" w14:textId="77777777" w:rsidR="008A171A" w:rsidRPr="008A171A" w:rsidRDefault="008A171A">
          <w:pPr>
            <w:pStyle w:val="Spistreci1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22" w:history="1">
            <w:r w:rsidRPr="008A171A">
              <w:rPr>
                <w:rStyle w:val="Hipercze"/>
                <w:rFonts w:ascii="Bookman Old Style" w:hAnsi="Bookman Old Style"/>
                <w:noProof/>
                <w:lang w:val="en-GB"/>
              </w:rPr>
              <w:t>Obszar 2: Oszczędzanie energii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_Toc147489322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10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355E134F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23" w:history="1">
            <w:r w:rsidRPr="008A171A">
              <w:rPr>
                <w:rStyle w:val="Hipercze"/>
                <w:rFonts w:ascii="Bookman Old Style" w:hAnsi="Bookman Old Style"/>
                <w:noProof/>
              </w:rPr>
              <w:t>Dla indywidualnych osób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_Toc147489323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10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75178D58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24" w:history="1">
            <w:r w:rsidRPr="008A171A">
              <w:rPr>
                <w:rStyle w:val="Hipercze"/>
                <w:rFonts w:ascii="Bookman Old Style" w:hAnsi="Bookman Old Style"/>
                <w:noProof/>
              </w:rPr>
              <w:t>Dla organizacji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_Toc147489324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11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23966C65" w14:textId="77777777" w:rsidR="008A171A" w:rsidRPr="008A171A" w:rsidRDefault="008A171A">
          <w:pPr>
            <w:pStyle w:val="Spistreci2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25" w:history="1">
            <w:r w:rsidRPr="008A171A">
              <w:rPr>
                <w:rStyle w:val="Hipercze"/>
                <w:rFonts w:ascii="Bookman Old Style" w:hAnsi="Bookman Old Style"/>
                <w:noProof/>
                <w:lang w:val="pl-PL"/>
              </w:rPr>
              <w:t>Sposoby/działania w zakresie oszczędzania w tym obszarze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_Toc147489325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13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5CC9293E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26" w:history="1">
            <w:r w:rsidRPr="008A171A">
              <w:rPr>
                <w:rStyle w:val="Hipercze"/>
                <w:rFonts w:ascii="Bookman Old Style" w:hAnsi="Bookman Old Style"/>
                <w:noProof/>
              </w:rPr>
              <w:t>Indywidualne osoby: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_Toc147489326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13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2C402576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27" w:history="1">
            <w:r w:rsidRPr="008A171A">
              <w:rPr>
                <w:rStyle w:val="Hipercze"/>
                <w:rFonts w:ascii="Bookman Old Style" w:hAnsi="Bookman Old Style"/>
                <w:noProof/>
              </w:rPr>
              <w:t>Organizacje: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_Toc147489327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14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33E9F5F6" w14:textId="77777777" w:rsidR="008A171A" w:rsidRPr="008A171A" w:rsidRDefault="008A171A">
          <w:pPr>
            <w:pStyle w:val="Spistreci1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28" w:history="1">
            <w:r w:rsidRPr="008A171A">
              <w:rPr>
                <w:rStyle w:val="Hipercze"/>
                <w:rFonts w:ascii="Bookman Old Style" w:hAnsi="Bookman Old Style"/>
                <w:noProof/>
                <w:lang w:val="pl-PL"/>
              </w:rPr>
              <w:t>Obszar 3: Inteligentne zakupy (smart shopping) i żywność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_Toc147489328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16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318DACE5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29" w:history="1">
            <w:r w:rsidRPr="008A171A">
              <w:rPr>
                <w:rStyle w:val="Hipercze"/>
                <w:rFonts w:ascii="Bookman Old Style" w:hAnsi="Bookman Old Style"/>
                <w:noProof/>
              </w:rPr>
              <w:t>Dla indywidualnych osób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_Toc147489329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16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232E8E75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30" w:history="1">
            <w:r w:rsidRPr="008A171A">
              <w:rPr>
                <w:rStyle w:val="Hipercze"/>
                <w:rFonts w:ascii="Bookman Old Style" w:hAnsi="Bookman Old Style"/>
                <w:noProof/>
              </w:rPr>
              <w:t>Dla organizacji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_Toc147489330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17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4C1BD9FF" w14:textId="77777777" w:rsidR="008A171A" w:rsidRPr="008A171A" w:rsidRDefault="008A171A">
          <w:pPr>
            <w:pStyle w:val="Spistreci2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31" w:history="1">
            <w:r w:rsidRPr="008A171A">
              <w:rPr>
                <w:rStyle w:val="Hipercze"/>
                <w:rFonts w:ascii="Bookman Old Style" w:hAnsi="Bookman Old Style"/>
                <w:noProof/>
                <w:lang w:val="pl-PL"/>
              </w:rPr>
              <w:t>Sposoby/działania w zakresie oszczędzania w tym obszarze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_Toc147489331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18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6386EE04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32" w:history="1">
            <w:r w:rsidRPr="008A171A">
              <w:rPr>
                <w:rStyle w:val="Hipercze"/>
                <w:rFonts w:ascii="Bookman Old Style" w:hAnsi="Bookman Old Style"/>
                <w:noProof/>
              </w:rPr>
              <w:t>Indywidualne osoby: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_Toc147489332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18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4A65FC40" w14:textId="77777777" w:rsidR="008A171A" w:rsidRPr="008A171A" w:rsidRDefault="008A171A">
          <w:pPr>
            <w:pStyle w:val="Spistreci1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33" w:history="1">
            <w:r w:rsidRPr="008A171A">
              <w:rPr>
                <w:rStyle w:val="Hipercze"/>
                <w:rFonts w:ascii="Bookman Old Style" w:hAnsi="Bookman Old Style"/>
                <w:noProof/>
                <w:lang w:val="en-GB"/>
              </w:rPr>
              <w:t>Obszar 4: Gospodarka odpadami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_Toc147489333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20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458AF333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34" w:history="1">
            <w:r w:rsidRPr="008A171A">
              <w:rPr>
                <w:rStyle w:val="Hipercze"/>
                <w:rFonts w:ascii="Bookman Old Style" w:hAnsi="Bookman Old Style"/>
                <w:noProof/>
              </w:rPr>
              <w:t>Dla indywidualnych osób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_Toc147489334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20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7EA0BE18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35" w:history="1">
            <w:r w:rsidRPr="008A171A">
              <w:rPr>
                <w:rStyle w:val="Hipercze"/>
                <w:rFonts w:ascii="Bookman Old Style" w:hAnsi="Bookman Old Style"/>
                <w:noProof/>
              </w:rPr>
              <w:t>Dla organizacji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_Toc147489335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21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77A9A55D" w14:textId="77777777" w:rsidR="008A171A" w:rsidRPr="008A171A" w:rsidRDefault="008A171A">
          <w:pPr>
            <w:pStyle w:val="Spistreci2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36" w:history="1">
            <w:r w:rsidRPr="008A171A">
              <w:rPr>
                <w:rStyle w:val="Hipercze"/>
                <w:rFonts w:ascii="Bookman Old Style" w:hAnsi="Bookman Old Style"/>
                <w:noProof/>
                <w:lang w:val="pl-PL"/>
              </w:rPr>
              <w:t>Sposoby/działania w zakresie oszczędzania w tym obszarze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_Toc147489336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23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4239CA5C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37" w:history="1">
            <w:r w:rsidRPr="008A171A">
              <w:rPr>
                <w:rStyle w:val="Hipercze"/>
                <w:rFonts w:ascii="Bookman Old Style" w:hAnsi="Bookman Old Style"/>
                <w:noProof/>
              </w:rPr>
              <w:t>Indywidualne osoby: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_Toc147489337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23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3E1502B7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38" w:history="1">
            <w:r w:rsidRPr="008A171A">
              <w:rPr>
                <w:rStyle w:val="Hipercze"/>
                <w:rFonts w:ascii="Bookman Old Style" w:hAnsi="Bookman Old Style"/>
                <w:noProof/>
              </w:rPr>
              <w:t>Organizacje: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_Toc147489338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24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4715F169" w14:textId="77777777" w:rsidR="008A171A" w:rsidRPr="008A171A" w:rsidRDefault="008A171A">
          <w:pPr>
            <w:pStyle w:val="Spistreci1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39" w:history="1">
            <w:r w:rsidRPr="008A171A">
              <w:rPr>
                <w:rStyle w:val="Hipercze"/>
                <w:rFonts w:ascii="Bookman Old Style" w:hAnsi="Bookman Old Style"/>
                <w:noProof/>
                <w:lang w:val="en-GB"/>
              </w:rPr>
              <w:t>Obszar 5: Aktywny transport i mobilność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_Toc147489339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26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2FDB1533" w14:textId="77777777" w:rsidR="008A171A" w:rsidRPr="008A171A" w:rsidRDefault="008A171A">
          <w:pPr>
            <w:pStyle w:val="Spistreci2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40" w:history="1">
            <w:r w:rsidRPr="008A171A">
              <w:rPr>
                <w:rStyle w:val="Hipercze"/>
                <w:rFonts w:ascii="Bookman Old Style" w:hAnsi="Bookman Old Style"/>
                <w:noProof/>
                <w:lang w:val="pl-PL"/>
              </w:rPr>
              <w:t>Pytania/stwierdzenia związane z obszarem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_Toc147489340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26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02C90705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41" w:history="1">
            <w:r w:rsidRPr="008A171A">
              <w:rPr>
                <w:rStyle w:val="Hipercze"/>
                <w:rFonts w:ascii="Bookman Old Style" w:hAnsi="Bookman Old Style"/>
                <w:noProof/>
              </w:rPr>
              <w:t>Dla indywidualnych osób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_Toc147489341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26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751EF4D9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42" w:history="1">
            <w:r w:rsidRPr="008A171A">
              <w:rPr>
                <w:rStyle w:val="Hipercze"/>
                <w:rFonts w:ascii="Bookman Old Style" w:hAnsi="Bookman Old Style"/>
                <w:noProof/>
              </w:rPr>
              <w:t>Dla organizacji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_Toc147489342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27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3FA42537" w14:textId="77777777" w:rsidR="008A171A" w:rsidRPr="008A171A" w:rsidRDefault="008A171A">
          <w:pPr>
            <w:pStyle w:val="Spistreci2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43" w:history="1">
            <w:r w:rsidRPr="008A171A">
              <w:rPr>
                <w:rStyle w:val="Hipercze"/>
                <w:rFonts w:ascii="Bookman Old Style" w:hAnsi="Bookman Old Style"/>
                <w:noProof/>
                <w:lang w:val="pl-PL"/>
              </w:rPr>
              <w:t>Sposoby/działania w zakresie oszczędzania w tym obszarze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_Toc147489343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29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17348D9E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44" w:history="1">
            <w:r w:rsidRPr="008A171A">
              <w:rPr>
                <w:rStyle w:val="Hipercze"/>
                <w:rFonts w:ascii="Bookman Old Style" w:hAnsi="Bookman Old Style"/>
                <w:noProof/>
              </w:rPr>
              <w:t>Indywidualne osoby: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_Toc147489344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29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5629A9AF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45" w:history="1">
            <w:r w:rsidRPr="008A171A">
              <w:rPr>
                <w:rStyle w:val="Hipercze"/>
                <w:rFonts w:ascii="Bookman Old Style" w:hAnsi="Bookman Old Style"/>
                <w:noProof/>
              </w:rPr>
              <w:t>Organizacje: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_Toc147489345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30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175F7CC3" w14:textId="77777777" w:rsidR="008A171A" w:rsidRPr="008A171A" w:rsidRDefault="008A171A">
          <w:pPr>
            <w:pStyle w:val="Spistreci1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46" w:history="1">
            <w:r w:rsidRPr="008A171A">
              <w:rPr>
                <w:rStyle w:val="Hipercze"/>
                <w:rFonts w:ascii="Bookman Old Style" w:hAnsi="Bookman Old Style"/>
                <w:noProof/>
                <w:lang w:val="pl-PL"/>
              </w:rPr>
              <w:t>Obszar 6: Zmniejszanie naszego (cyfrowego) śladu węglowego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_Toc147489346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31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454204AE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47" w:history="1">
            <w:r w:rsidRPr="008A171A">
              <w:rPr>
                <w:rStyle w:val="Hipercze"/>
                <w:rFonts w:ascii="Bookman Old Style" w:hAnsi="Bookman Old Style"/>
                <w:noProof/>
              </w:rPr>
              <w:t>Dla indywidualnych osób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_Toc147489347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31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10BA57C3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48" w:history="1">
            <w:r w:rsidRPr="008A171A">
              <w:rPr>
                <w:rStyle w:val="Hipercze"/>
                <w:rFonts w:ascii="Bookman Old Style" w:hAnsi="Bookman Old Style"/>
                <w:noProof/>
              </w:rPr>
              <w:t>Dla organizacji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_Toc147489348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33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57C5916E" w14:textId="77777777" w:rsidR="008A171A" w:rsidRPr="008A171A" w:rsidRDefault="008A171A">
          <w:pPr>
            <w:pStyle w:val="Spistreci2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49" w:history="1">
            <w:r w:rsidRPr="008A171A">
              <w:rPr>
                <w:rStyle w:val="Hipercze"/>
                <w:rFonts w:ascii="Bookman Old Style" w:hAnsi="Bookman Old Style"/>
                <w:noProof/>
                <w:lang w:val="pl-PL"/>
              </w:rPr>
              <w:t>Sposoby/działania w zakresie oszczędzania w tym obszarze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_Toc147489349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34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51690EA3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50" w:history="1">
            <w:r w:rsidRPr="008A171A">
              <w:rPr>
                <w:rStyle w:val="Hipercze"/>
                <w:rFonts w:ascii="Bookman Old Style" w:hAnsi="Bookman Old Style"/>
                <w:noProof/>
              </w:rPr>
              <w:t>Indywidualne osoby: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_Toc147489350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34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46636FB6" w14:textId="77777777" w:rsidR="008A171A" w:rsidRPr="008A171A" w:rsidRDefault="008A171A">
          <w:pPr>
            <w:pStyle w:val="Spistreci3"/>
            <w:tabs>
              <w:tab w:val="right" w:leader="dot" w:pos="8817"/>
            </w:tabs>
            <w:rPr>
              <w:rFonts w:ascii="Bookman Old Style" w:eastAsiaTheme="minorEastAsia" w:hAnsi="Bookman Old Style" w:cstheme="minorBidi"/>
              <w:noProof/>
              <w:lang w:val="pl-PL" w:eastAsia="pl-PL"/>
            </w:rPr>
          </w:pPr>
          <w:hyperlink w:anchor="_Toc147489351" w:history="1">
            <w:r w:rsidRPr="008A171A">
              <w:rPr>
                <w:rStyle w:val="Hipercze"/>
                <w:rFonts w:ascii="Bookman Old Style" w:hAnsi="Bookman Old Style"/>
                <w:noProof/>
              </w:rPr>
              <w:t>Organizacje:</w:t>
            </w:r>
            <w:r w:rsidRPr="008A171A">
              <w:rPr>
                <w:rFonts w:ascii="Bookman Old Style" w:hAnsi="Bookman Old Style"/>
                <w:noProof/>
                <w:webHidden/>
              </w:rPr>
              <w:tab/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Pr="008A171A">
              <w:rPr>
                <w:rFonts w:ascii="Bookman Old Style" w:hAnsi="Bookman Old Style"/>
                <w:noProof/>
                <w:webHidden/>
              </w:rPr>
              <w:instrText xml:space="preserve"> PAGEREF _Toc147489351 \h </w:instrText>
            </w:r>
            <w:r w:rsidRPr="008A171A">
              <w:rPr>
                <w:rFonts w:ascii="Bookman Old Style" w:hAnsi="Bookman Old Style"/>
                <w:noProof/>
                <w:webHidden/>
              </w:rPr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036095">
              <w:rPr>
                <w:rFonts w:ascii="Bookman Old Style" w:hAnsi="Bookman Old Style"/>
                <w:noProof/>
                <w:webHidden/>
              </w:rPr>
              <w:t>35</w:t>
            </w:r>
            <w:r w:rsidRPr="008A171A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6DDADAC7" w14:textId="41BD89F2" w:rsidR="004A24A1" w:rsidRPr="008A171A" w:rsidRDefault="004A24A1">
          <w:pPr>
            <w:rPr>
              <w:rFonts w:ascii="Bookman Old Style" w:hAnsi="Bookman Old Style"/>
            </w:rPr>
          </w:pPr>
          <w:r w:rsidRPr="008A171A">
            <w:rPr>
              <w:rFonts w:ascii="Bookman Old Style" w:hAnsi="Bookman Old Style"/>
              <w:b/>
              <w:bCs/>
            </w:rPr>
            <w:fldChar w:fldCharType="end"/>
          </w:r>
        </w:p>
      </w:sdtContent>
    </w:sdt>
    <w:p w14:paraId="2B34AD01" w14:textId="77777777" w:rsidR="004E1912" w:rsidRPr="008A171A" w:rsidRDefault="004E1912" w:rsidP="00501C3D">
      <w:pPr>
        <w:autoSpaceDE w:val="0"/>
        <w:spacing w:after="0" w:line="240" w:lineRule="auto"/>
        <w:rPr>
          <w:rFonts w:ascii="Bookman Old Style" w:hAnsi="Bookman Old Style" w:cs="FreeSans"/>
          <w:sz w:val="19"/>
          <w:szCs w:val="19"/>
          <w:lang w:val="en-GB"/>
        </w:rPr>
      </w:pPr>
    </w:p>
    <w:p w14:paraId="1EDDCBDE" w14:textId="77777777" w:rsidR="004E1912" w:rsidRPr="00DA04F7" w:rsidRDefault="004E1912" w:rsidP="00501C3D">
      <w:pPr>
        <w:autoSpaceDE w:val="0"/>
        <w:spacing w:after="0" w:line="240" w:lineRule="auto"/>
        <w:rPr>
          <w:rFonts w:ascii="Bookman Old Style" w:hAnsi="Bookman Old Style" w:cs="FreeSans"/>
          <w:sz w:val="19"/>
          <w:szCs w:val="19"/>
          <w:lang w:val="en-GB"/>
        </w:rPr>
      </w:pPr>
    </w:p>
    <w:p w14:paraId="3DE2C895" w14:textId="77777777" w:rsidR="004E1912" w:rsidRPr="00DA04F7" w:rsidRDefault="004E1912" w:rsidP="00501C3D">
      <w:pPr>
        <w:autoSpaceDE w:val="0"/>
        <w:spacing w:after="0" w:line="240" w:lineRule="auto"/>
        <w:rPr>
          <w:rFonts w:ascii="Bookman Old Style" w:hAnsi="Bookman Old Style" w:cs="FreeSans"/>
          <w:sz w:val="19"/>
          <w:szCs w:val="19"/>
          <w:lang w:val="en-GB"/>
        </w:rPr>
      </w:pPr>
    </w:p>
    <w:p w14:paraId="4035DA2A" w14:textId="77777777" w:rsidR="004E1912" w:rsidRPr="00DA04F7" w:rsidRDefault="004E1912" w:rsidP="00501C3D">
      <w:pPr>
        <w:autoSpaceDE w:val="0"/>
        <w:spacing w:after="0" w:line="240" w:lineRule="auto"/>
        <w:rPr>
          <w:rFonts w:ascii="Bookman Old Style" w:hAnsi="Bookman Old Style" w:cs="FreeSans"/>
          <w:sz w:val="19"/>
          <w:szCs w:val="19"/>
          <w:lang w:val="en-GB"/>
        </w:rPr>
      </w:pPr>
    </w:p>
    <w:p w14:paraId="4349DBA1" w14:textId="77777777" w:rsidR="008A24DE" w:rsidRPr="00DA04F7" w:rsidRDefault="008A24DE">
      <w:pPr>
        <w:suppressAutoHyphens w:val="0"/>
        <w:rPr>
          <w:rFonts w:ascii="Bookman Old Style" w:eastAsiaTheme="majorEastAsia" w:hAnsi="Bookman Old Style" w:cstheme="majorBidi"/>
          <w:b/>
          <w:sz w:val="28"/>
          <w:szCs w:val="32"/>
          <w:lang w:val="en-GB"/>
        </w:rPr>
      </w:pPr>
      <w:r w:rsidRPr="00DA04F7">
        <w:rPr>
          <w:rFonts w:ascii="Bookman Old Style" w:hAnsi="Bookman Old Style"/>
          <w:lang w:val="en-GB"/>
        </w:rPr>
        <w:br w:type="page"/>
      </w:r>
    </w:p>
    <w:p w14:paraId="2CC9D64D" w14:textId="77777777" w:rsidR="00404725" w:rsidRPr="00D54F94" w:rsidRDefault="00404725" w:rsidP="00391F47">
      <w:pPr>
        <w:pStyle w:val="Nagwek1"/>
        <w:rPr>
          <w:lang w:val="en-GB"/>
        </w:rPr>
      </w:pPr>
    </w:p>
    <w:p w14:paraId="29231CB0" w14:textId="1780CD1F" w:rsidR="00391F47" w:rsidRPr="00D54F94" w:rsidRDefault="00391F47" w:rsidP="00391F47">
      <w:pPr>
        <w:pStyle w:val="Nagwek1"/>
        <w:rPr>
          <w:lang w:val="pl-PL"/>
        </w:rPr>
      </w:pPr>
      <w:bookmarkStart w:id="1" w:name="_Toc147489313"/>
      <w:r w:rsidRPr="00D54F94">
        <w:rPr>
          <w:lang w:val="pl-PL"/>
        </w:rPr>
        <w:t>Wstęp</w:t>
      </w:r>
      <w:bookmarkEnd w:id="1"/>
    </w:p>
    <w:p w14:paraId="2EC2DEDA" w14:textId="77777777" w:rsidR="00391F47" w:rsidRPr="00D54F94" w:rsidRDefault="00391F47" w:rsidP="00ED0F35">
      <w:pPr>
        <w:autoSpaceDE w:val="0"/>
        <w:spacing w:after="0" w:line="240" w:lineRule="auto"/>
        <w:rPr>
          <w:rFonts w:ascii="Bookman Old Style" w:hAnsi="Bookman Old Style"/>
          <w:sz w:val="24"/>
          <w:highlight w:val="yellow"/>
          <w:lang w:val="pl-PL"/>
        </w:rPr>
      </w:pPr>
    </w:p>
    <w:p w14:paraId="588BF0A0" w14:textId="4EEC0C75" w:rsidR="003310FD" w:rsidRPr="00D54F94" w:rsidRDefault="00D163D7" w:rsidP="005675B6">
      <w:pPr>
        <w:autoSpaceDE w:val="0"/>
        <w:spacing w:line="240" w:lineRule="auto"/>
        <w:ind w:firstLine="708"/>
        <w:jc w:val="both"/>
        <w:rPr>
          <w:rFonts w:ascii="Bookman Old Style" w:hAnsi="Bookman Old Style"/>
          <w:sz w:val="24"/>
          <w:lang w:val="pl-PL"/>
        </w:rPr>
      </w:pPr>
      <w:r w:rsidRPr="00D54F94">
        <w:rPr>
          <w:rFonts w:ascii="Bookman Old Style" w:hAnsi="Bookman Old Style"/>
          <w:sz w:val="24"/>
          <w:lang w:val="pl-PL"/>
        </w:rPr>
        <w:t>„P</w:t>
      </w:r>
      <w:r w:rsidR="00FE3219" w:rsidRPr="00D54F94">
        <w:rPr>
          <w:rFonts w:ascii="Bookman Old Style" w:hAnsi="Bookman Old Style"/>
          <w:sz w:val="24"/>
          <w:lang w:val="pl-PL"/>
        </w:rPr>
        <w:t>rzewodnik</w:t>
      </w:r>
      <w:r w:rsidRPr="00D54F94">
        <w:rPr>
          <w:rFonts w:ascii="Bookman Old Style" w:hAnsi="Bookman Old Style"/>
          <w:sz w:val="24"/>
          <w:lang w:val="pl-PL"/>
        </w:rPr>
        <w:t xml:space="preserve">” </w:t>
      </w:r>
      <w:r w:rsidR="00FE3219" w:rsidRPr="00D54F94">
        <w:rPr>
          <w:rFonts w:ascii="Bookman Old Style" w:hAnsi="Bookman Old Style"/>
          <w:sz w:val="24"/>
          <w:lang w:val="pl-PL"/>
        </w:rPr>
        <w:t xml:space="preserve">(ang. “How-to Guide”) </w:t>
      </w:r>
      <w:r w:rsidRPr="00D54F94">
        <w:rPr>
          <w:rFonts w:ascii="Bookman Old Style" w:hAnsi="Bookman Old Style"/>
          <w:sz w:val="24"/>
          <w:lang w:val="pl-PL"/>
        </w:rPr>
        <w:t>do wydrukowania (</w:t>
      </w:r>
      <w:r w:rsidR="00AC68F5" w:rsidRPr="00D54F94">
        <w:rPr>
          <w:rFonts w:ascii="Bookman Old Style" w:hAnsi="Bookman Old Style"/>
          <w:sz w:val="24"/>
          <w:lang w:val="pl-PL"/>
        </w:rPr>
        <w:t>wydruk</w:t>
      </w:r>
      <w:r w:rsidRPr="00D54F94">
        <w:rPr>
          <w:rFonts w:ascii="Bookman Old Style" w:hAnsi="Bookman Old Style"/>
          <w:sz w:val="24"/>
          <w:lang w:val="pl-PL"/>
        </w:rPr>
        <w:t xml:space="preserve"> na papierze </w:t>
      </w:r>
      <w:r w:rsidR="00AC68F5" w:rsidRPr="00D54F94">
        <w:rPr>
          <w:rFonts w:ascii="Bookman Old Style" w:hAnsi="Bookman Old Style"/>
          <w:sz w:val="24"/>
          <w:lang w:val="pl-PL"/>
        </w:rPr>
        <w:t>z recyklingu</w:t>
      </w:r>
      <w:r w:rsidRPr="00D54F94">
        <w:rPr>
          <w:rFonts w:ascii="Bookman Old Style" w:hAnsi="Bookman Old Style"/>
          <w:sz w:val="24"/>
          <w:lang w:val="pl-PL"/>
        </w:rPr>
        <w:t xml:space="preserve">, co jest zgodne z ideą świadomości ekologicznej promowanej </w:t>
      </w:r>
      <w:r w:rsidR="00413E7D" w:rsidRPr="00D54F94">
        <w:rPr>
          <w:rFonts w:ascii="Bookman Old Style" w:hAnsi="Bookman Old Style"/>
          <w:sz w:val="24"/>
          <w:lang w:val="pl-PL"/>
        </w:rPr>
        <w:t>w projekcie</w:t>
      </w:r>
      <w:r w:rsidRPr="00D54F94">
        <w:rPr>
          <w:rFonts w:ascii="Bookman Old Style" w:hAnsi="Bookman Old Style"/>
          <w:sz w:val="24"/>
          <w:lang w:val="pl-PL"/>
        </w:rPr>
        <w:t>) zawiera</w:t>
      </w:r>
      <w:r w:rsidR="005675B6" w:rsidRPr="00D54F94">
        <w:rPr>
          <w:rFonts w:ascii="Bookman Old Style" w:hAnsi="Bookman Old Style"/>
          <w:sz w:val="24"/>
          <w:lang w:val="pl-PL"/>
        </w:rPr>
        <w:t xml:space="preserve"> </w:t>
      </w:r>
      <w:r w:rsidRPr="00D54F94">
        <w:rPr>
          <w:rFonts w:ascii="Bookman Old Style" w:hAnsi="Bookman Old Style"/>
          <w:sz w:val="24"/>
          <w:lang w:val="pl-PL"/>
        </w:rPr>
        <w:t xml:space="preserve">elementy </w:t>
      </w:r>
      <w:r w:rsidR="00CA64E3" w:rsidRPr="00D54F94">
        <w:rPr>
          <w:rFonts w:ascii="Bookman Old Style" w:hAnsi="Bookman Old Style"/>
          <w:sz w:val="24"/>
          <w:shd w:val="clear" w:color="auto" w:fill="FFFFFF" w:themeFill="background1"/>
          <w:lang w:val="pl-PL"/>
        </w:rPr>
        <w:t>„</w:t>
      </w:r>
      <w:r w:rsidR="00CA64E3" w:rsidRPr="00D54F94">
        <w:rPr>
          <w:rFonts w:ascii="Bookman Old Style" w:hAnsi="Bookman Old Style"/>
          <w:sz w:val="24"/>
          <w:lang w:val="pl-PL"/>
        </w:rPr>
        <w:t xml:space="preserve">Zestawu edukacyjnego na rzecz </w:t>
      </w:r>
      <w:r w:rsidR="00CA64E3" w:rsidRPr="00D54F94">
        <w:rPr>
          <w:rFonts w:ascii="Bookman Old Style" w:hAnsi="Bookman Old Style"/>
          <w:sz w:val="24"/>
          <w:shd w:val="clear" w:color="auto" w:fill="FFFFFF" w:themeFill="background1"/>
          <w:lang w:val="pl-PL"/>
        </w:rPr>
        <w:t>zrównoważonego rozwoju” – wynik</w:t>
      </w:r>
      <w:r w:rsidR="005675B6" w:rsidRPr="00D54F94">
        <w:rPr>
          <w:rFonts w:ascii="Bookman Old Style" w:hAnsi="Bookman Old Style"/>
          <w:sz w:val="24"/>
          <w:shd w:val="clear" w:color="auto" w:fill="FFFFFF" w:themeFill="background1"/>
          <w:lang w:val="pl-PL"/>
        </w:rPr>
        <w:t>u</w:t>
      </w:r>
      <w:r w:rsidR="00CA64E3" w:rsidRPr="00D54F94">
        <w:rPr>
          <w:rFonts w:ascii="Bookman Old Style" w:hAnsi="Bookman Old Style"/>
          <w:sz w:val="24"/>
          <w:shd w:val="clear" w:color="auto" w:fill="FFFFFF" w:themeFill="background1"/>
          <w:lang w:val="pl-PL"/>
        </w:rPr>
        <w:t xml:space="preserve"> Działania nr 3 w ramach projektu Erasmus+ pt. „Co edukacja zawodowa może zrobić dla działań na rzecz klimatu – What Vocational Education can do for Climate Action (VEforCA)” realizowanego w</w:t>
      </w:r>
      <w:r w:rsidR="00CA64E3" w:rsidRPr="00D54F94">
        <w:rPr>
          <w:rFonts w:ascii="Bookman Old Style" w:hAnsi="Bookman Old Style"/>
          <w:sz w:val="24"/>
          <w:lang w:val="pl-PL"/>
        </w:rPr>
        <w:t xml:space="preserve"> ramach polsko-włoskiego partnerstwa dwóch instytucji edukacyjnych: Fundacji „Fundusz Inicjatyw” (Polska) </w:t>
      </w:r>
      <w:r w:rsidR="005675B6" w:rsidRPr="00D54F94">
        <w:rPr>
          <w:rFonts w:ascii="Bookman Old Style" w:hAnsi="Bookman Old Style"/>
          <w:sz w:val="24"/>
          <w:lang w:val="pl-PL"/>
        </w:rPr>
        <w:t xml:space="preserve">oraz Prometeo (Włochy), </w:t>
      </w:r>
      <w:r w:rsidRPr="00D54F94">
        <w:rPr>
          <w:rFonts w:ascii="Bookman Old Style" w:hAnsi="Bookman Old Style"/>
          <w:sz w:val="24"/>
          <w:lang w:val="pl-PL"/>
        </w:rPr>
        <w:t>w formie pytań/</w:t>
      </w:r>
      <w:r w:rsidR="00413E7D" w:rsidRPr="00D54F94">
        <w:rPr>
          <w:rFonts w:ascii="Bookman Old Style" w:hAnsi="Bookman Old Style"/>
          <w:sz w:val="24"/>
          <w:lang w:val="pl-PL"/>
        </w:rPr>
        <w:t>stwierdzeń</w:t>
      </w:r>
      <w:r w:rsidRPr="00D54F94">
        <w:rPr>
          <w:rFonts w:ascii="Bookman Old Style" w:hAnsi="Bookman Old Style"/>
          <w:sz w:val="24"/>
          <w:lang w:val="pl-PL"/>
        </w:rPr>
        <w:t xml:space="preserve"> związanych z danym obszarem świadomości ekologicznej (podzielone na dwie </w:t>
      </w:r>
      <w:r w:rsidR="00B7555A" w:rsidRPr="00D54F94">
        <w:rPr>
          <w:rFonts w:ascii="Bookman Old Style" w:hAnsi="Bookman Old Style"/>
          <w:sz w:val="24"/>
          <w:lang w:val="pl-PL"/>
        </w:rPr>
        <w:t xml:space="preserve">kategorie: </w:t>
      </w:r>
      <w:r w:rsidR="002B3F96" w:rsidRPr="00D54F94">
        <w:rPr>
          <w:rFonts w:ascii="Bookman Old Style" w:hAnsi="Bookman Old Style"/>
          <w:sz w:val="24"/>
          <w:lang w:val="pl-PL"/>
        </w:rPr>
        <w:t xml:space="preserve">do użytku indywidualnych osób i instytucji VET) oraz </w:t>
      </w:r>
      <w:r w:rsidR="004111EE" w:rsidRPr="00D54F94">
        <w:rPr>
          <w:rFonts w:ascii="Bookman Old Style" w:hAnsi="Bookman Old Style"/>
          <w:sz w:val="24"/>
          <w:lang w:val="pl-PL"/>
        </w:rPr>
        <w:t xml:space="preserve">określający </w:t>
      </w:r>
      <w:r w:rsidR="002B3F96" w:rsidRPr="00D54F94">
        <w:rPr>
          <w:rFonts w:ascii="Bookman Old Style" w:hAnsi="Bookman Old Style"/>
          <w:sz w:val="24"/>
          <w:lang w:val="pl-PL"/>
        </w:rPr>
        <w:t>sposoby/działania</w:t>
      </w:r>
      <w:r w:rsidR="00413E7D" w:rsidRPr="00D54F94">
        <w:rPr>
          <w:rFonts w:ascii="Bookman Old Style" w:hAnsi="Bookman Old Style"/>
          <w:sz w:val="24"/>
          <w:lang w:val="pl-PL"/>
        </w:rPr>
        <w:t xml:space="preserve"> w</w:t>
      </w:r>
      <w:r w:rsidR="006A1720" w:rsidRPr="00D54F94">
        <w:rPr>
          <w:rFonts w:ascii="Bookman Old Style" w:hAnsi="Bookman Old Style"/>
          <w:sz w:val="24"/>
          <w:lang w:val="pl-PL"/>
        </w:rPr>
        <w:t> </w:t>
      </w:r>
      <w:r w:rsidR="00413E7D" w:rsidRPr="00D54F94">
        <w:rPr>
          <w:rFonts w:ascii="Bookman Old Style" w:hAnsi="Bookman Old Style"/>
          <w:sz w:val="24"/>
          <w:lang w:val="pl-PL"/>
        </w:rPr>
        <w:t>zakresie</w:t>
      </w:r>
      <w:r w:rsidR="002B3F96" w:rsidRPr="00D54F94">
        <w:rPr>
          <w:rFonts w:ascii="Bookman Old Style" w:hAnsi="Bookman Old Style"/>
          <w:sz w:val="24"/>
          <w:lang w:val="pl-PL"/>
        </w:rPr>
        <w:t xml:space="preserve"> oszczędzania w </w:t>
      </w:r>
      <w:r w:rsidR="00413E7D" w:rsidRPr="00D54F94">
        <w:rPr>
          <w:rFonts w:ascii="Bookman Old Style" w:hAnsi="Bookman Old Style"/>
          <w:sz w:val="24"/>
          <w:lang w:val="pl-PL"/>
        </w:rPr>
        <w:t>danym obszarze</w:t>
      </w:r>
      <w:r w:rsidR="002B3F96" w:rsidRPr="00D54F94">
        <w:rPr>
          <w:rFonts w:ascii="Bookman Old Style" w:hAnsi="Bookman Old Style"/>
          <w:sz w:val="24"/>
          <w:lang w:val="pl-PL"/>
        </w:rPr>
        <w:t xml:space="preserve"> (podzielone na dwie kategorie: osoby indywidualne i instytucje VET), </w:t>
      </w:r>
      <w:r w:rsidR="003310FD" w:rsidRPr="00D54F94">
        <w:rPr>
          <w:rFonts w:ascii="Bookman Old Style" w:hAnsi="Bookman Old Style"/>
          <w:sz w:val="24"/>
          <w:szCs w:val="24"/>
          <w:lang w:val="pl-PL"/>
        </w:rPr>
        <w:t xml:space="preserve">których celem jest doradztwo dla </w:t>
      </w:r>
      <w:r w:rsidR="00FE3219" w:rsidRPr="00D54F94">
        <w:rPr>
          <w:rFonts w:ascii="Bookman Old Style" w:hAnsi="Bookman Old Style"/>
          <w:sz w:val="24"/>
          <w:szCs w:val="24"/>
          <w:lang w:val="pl-PL"/>
        </w:rPr>
        <w:t xml:space="preserve">uczestników </w:t>
      </w:r>
      <w:r w:rsidR="003310FD" w:rsidRPr="00D54F94">
        <w:rPr>
          <w:rFonts w:ascii="Bookman Old Style" w:hAnsi="Bookman Old Style"/>
          <w:sz w:val="24"/>
          <w:szCs w:val="24"/>
          <w:lang w:val="pl-PL"/>
        </w:rPr>
        <w:t>VET, zwłaszcza tych po</w:t>
      </w:r>
      <w:r w:rsidR="00413E7D" w:rsidRPr="00D54F94">
        <w:rPr>
          <w:rFonts w:ascii="Bookman Old Style" w:hAnsi="Bookman Old Style"/>
          <w:sz w:val="24"/>
          <w:szCs w:val="24"/>
          <w:lang w:val="pl-PL"/>
        </w:rPr>
        <w:t xml:space="preserve">chodzących </w:t>
      </w:r>
      <w:r w:rsidR="003310FD" w:rsidRPr="00D54F94">
        <w:rPr>
          <w:rFonts w:ascii="Bookman Old Style" w:hAnsi="Bookman Old Style"/>
          <w:sz w:val="24"/>
          <w:szCs w:val="24"/>
          <w:lang w:val="pl-PL"/>
        </w:rPr>
        <w:t xml:space="preserve">ze środowisk defaworyzowanych, </w:t>
      </w:r>
      <w:r w:rsidR="00413E7D" w:rsidRPr="00D54F94">
        <w:rPr>
          <w:rFonts w:ascii="Bookman Old Style" w:hAnsi="Bookman Old Style"/>
          <w:sz w:val="24"/>
          <w:szCs w:val="24"/>
          <w:lang w:val="pl-PL"/>
        </w:rPr>
        <w:t>na temat tego</w:t>
      </w:r>
      <w:r w:rsidR="003310FD" w:rsidRPr="00D54F94">
        <w:rPr>
          <w:rFonts w:ascii="Bookman Old Style" w:hAnsi="Bookman Old Style"/>
          <w:sz w:val="24"/>
          <w:szCs w:val="24"/>
          <w:lang w:val="pl-PL"/>
        </w:rPr>
        <w:t xml:space="preserve">, jak </w:t>
      </w:r>
      <w:r w:rsidR="004C3F66" w:rsidRPr="00D54F94">
        <w:rPr>
          <w:rFonts w:ascii="Bookman Old Style" w:hAnsi="Bookman Old Style"/>
          <w:sz w:val="24"/>
          <w:szCs w:val="24"/>
          <w:lang w:val="pl-PL"/>
        </w:rPr>
        <w:t xml:space="preserve">wprowadzać </w:t>
      </w:r>
      <w:r w:rsidR="003310FD" w:rsidRPr="00D54F94">
        <w:rPr>
          <w:rFonts w:ascii="Bookman Old Style" w:hAnsi="Bookman Old Style"/>
          <w:sz w:val="24"/>
          <w:szCs w:val="24"/>
          <w:lang w:val="pl-PL"/>
        </w:rPr>
        <w:t xml:space="preserve">zachowania przyjazne dla środowiska w </w:t>
      </w:r>
      <w:r w:rsidR="004C3F66" w:rsidRPr="00D54F94">
        <w:rPr>
          <w:rFonts w:ascii="Bookman Old Style" w:hAnsi="Bookman Old Style"/>
          <w:sz w:val="24"/>
          <w:szCs w:val="24"/>
          <w:lang w:val="pl-PL"/>
        </w:rPr>
        <w:t xml:space="preserve">codziennym </w:t>
      </w:r>
      <w:r w:rsidR="003310FD" w:rsidRPr="00D54F94">
        <w:rPr>
          <w:rFonts w:ascii="Bookman Old Style" w:hAnsi="Bookman Old Style"/>
          <w:sz w:val="24"/>
          <w:szCs w:val="24"/>
          <w:lang w:val="pl-PL"/>
        </w:rPr>
        <w:t xml:space="preserve">życiu, </w:t>
      </w:r>
      <w:r w:rsidR="005B14C9" w:rsidRPr="00D54F94">
        <w:rPr>
          <w:rFonts w:ascii="Bookman Old Style" w:hAnsi="Bookman Old Style"/>
          <w:sz w:val="24"/>
          <w:szCs w:val="24"/>
          <w:lang w:val="pl-PL"/>
        </w:rPr>
        <w:t xml:space="preserve">by zachęcać </w:t>
      </w:r>
      <w:r w:rsidR="003310FD" w:rsidRPr="00D54F94">
        <w:rPr>
          <w:rFonts w:ascii="Bookman Old Style" w:hAnsi="Bookman Old Style"/>
          <w:sz w:val="24"/>
          <w:szCs w:val="24"/>
          <w:lang w:val="pl-PL"/>
        </w:rPr>
        <w:t xml:space="preserve">do </w:t>
      </w:r>
      <w:r w:rsidR="003310FD" w:rsidRPr="00D54F94">
        <w:rPr>
          <w:rFonts w:ascii="Bookman Old Style" w:hAnsi="Bookman Old Style"/>
          <w:sz w:val="24"/>
          <w:szCs w:val="24"/>
          <w:u w:val="single"/>
          <w:lang w:val="pl-PL"/>
        </w:rPr>
        <w:t>(a) refleksji na temat kluczowych nawyków oraz (b) możliwych alternatyw.</w:t>
      </w:r>
      <w:r w:rsidR="004C3F66" w:rsidRPr="00D54F94">
        <w:rPr>
          <w:rFonts w:ascii="Bookman Old Style" w:hAnsi="Bookman Old Style"/>
          <w:sz w:val="24"/>
          <w:szCs w:val="24"/>
          <w:u w:val="single"/>
          <w:lang w:val="pl-PL"/>
        </w:rPr>
        <w:t xml:space="preserve"> </w:t>
      </w:r>
    </w:p>
    <w:p w14:paraId="4B857F3B" w14:textId="21FDE13D" w:rsidR="00B7555A" w:rsidRPr="00D54F94" w:rsidRDefault="003310FD" w:rsidP="0037707B">
      <w:pPr>
        <w:ind w:firstLine="708"/>
        <w:jc w:val="both"/>
        <w:rPr>
          <w:sz w:val="24"/>
          <w:szCs w:val="24"/>
          <w:lang w:val="pl-PL"/>
        </w:rPr>
      </w:pPr>
      <w:r w:rsidRPr="00D54F94">
        <w:rPr>
          <w:rFonts w:ascii="Bookman Old Style" w:hAnsi="Bookman Old Style"/>
          <w:sz w:val="24"/>
          <w:szCs w:val="24"/>
          <w:lang w:val="pl-PL"/>
        </w:rPr>
        <w:t>„</w:t>
      </w:r>
      <w:r w:rsidR="00FE3219" w:rsidRPr="00D54F94">
        <w:rPr>
          <w:rFonts w:ascii="Bookman Old Style" w:hAnsi="Bookman Old Style"/>
          <w:sz w:val="24"/>
          <w:lang w:val="pl-PL"/>
        </w:rPr>
        <w:t>Przewodnik</w:t>
      </w:r>
      <w:r w:rsidRPr="00D54F94">
        <w:rPr>
          <w:rFonts w:ascii="Bookman Old Style" w:hAnsi="Bookman Old Style"/>
          <w:sz w:val="24"/>
          <w:szCs w:val="24"/>
          <w:lang w:val="pl-PL"/>
        </w:rPr>
        <w:t xml:space="preserve">” zawiera </w:t>
      </w:r>
      <w:r w:rsidRPr="00D54F94">
        <w:rPr>
          <w:rFonts w:ascii="Bookman Old Style" w:hAnsi="Bookman Old Style"/>
          <w:sz w:val="24"/>
          <w:szCs w:val="24"/>
          <w:u w:val="single"/>
          <w:lang w:val="pl-PL"/>
        </w:rPr>
        <w:t xml:space="preserve">wskazówki i sugestie </w:t>
      </w:r>
      <w:r w:rsidRPr="00D54F94">
        <w:rPr>
          <w:rFonts w:ascii="Bookman Old Style" w:hAnsi="Bookman Old Style"/>
          <w:sz w:val="24"/>
          <w:szCs w:val="24"/>
          <w:lang w:val="pl-PL"/>
        </w:rPr>
        <w:t>umożliwiające czytelnikowi zareagowanie na pilną potrzebę pobudzenia krytycznej refleksji i przejścia na zrównoważone zachowania, sformułowane w sposób aktywnie angażujący czytelnika w bezpośrednią refleksję na temat konkretnyc</w:t>
      </w:r>
      <w:r w:rsidR="005B14C9" w:rsidRPr="00D54F94">
        <w:rPr>
          <w:rFonts w:ascii="Bookman Old Style" w:hAnsi="Bookman Old Style"/>
          <w:sz w:val="24"/>
          <w:szCs w:val="24"/>
          <w:lang w:val="pl-PL"/>
        </w:rPr>
        <w:t>h codziennych postaw i zachowań</w:t>
      </w:r>
      <w:r w:rsidRPr="00D54F94">
        <w:rPr>
          <w:rFonts w:ascii="Bookman Old Style" w:hAnsi="Bookman Old Style"/>
          <w:sz w:val="24"/>
          <w:szCs w:val="24"/>
          <w:lang w:val="pl-PL"/>
        </w:rPr>
        <w:t>.</w:t>
      </w:r>
    </w:p>
    <w:p w14:paraId="6EF49B36" w14:textId="037B8044" w:rsidR="00391F47" w:rsidRPr="00D54F94" w:rsidRDefault="00391F47" w:rsidP="00391F47">
      <w:pPr>
        <w:pStyle w:val="Nagwek1"/>
        <w:rPr>
          <w:lang w:val="pl-PL"/>
        </w:rPr>
      </w:pPr>
      <w:bookmarkStart w:id="2" w:name="_Toc147489314"/>
      <w:r w:rsidRPr="00D54F94">
        <w:rPr>
          <w:lang w:val="pl-PL"/>
        </w:rPr>
        <w:t>Instrukcje dla Użytkowników</w:t>
      </w:r>
      <w:bookmarkEnd w:id="2"/>
    </w:p>
    <w:p w14:paraId="77D62391" w14:textId="74D7A7F5" w:rsidR="00501C3D" w:rsidRPr="00D54F94" w:rsidRDefault="00501C3D" w:rsidP="00501C3D">
      <w:pPr>
        <w:rPr>
          <w:lang w:val="pl-PL"/>
        </w:rPr>
      </w:pPr>
    </w:p>
    <w:p w14:paraId="7642B58B" w14:textId="2355B2F0" w:rsidR="00552A15" w:rsidRPr="00D54F94" w:rsidRDefault="002A5690" w:rsidP="0037707B">
      <w:pPr>
        <w:autoSpaceDE w:val="0"/>
        <w:spacing w:after="0" w:line="276" w:lineRule="auto"/>
        <w:jc w:val="both"/>
        <w:rPr>
          <w:rFonts w:ascii="Bookman Old Style" w:hAnsi="Bookman Old Style"/>
          <w:b/>
          <w:sz w:val="24"/>
          <w:lang w:val="pl-PL"/>
        </w:rPr>
      </w:pPr>
      <w:r w:rsidRPr="00D54F94">
        <w:rPr>
          <w:rFonts w:ascii="Bookman Old Style" w:hAnsi="Bookman Old Style"/>
          <w:b/>
          <w:sz w:val="24"/>
          <w:lang w:val="pl-PL"/>
        </w:rPr>
        <w:t xml:space="preserve">Pytania/stwierdzenia związane z danym obszarem świadomości ekologicznej (w podziale na dwie kategorie: indywidualne osoby </w:t>
      </w:r>
      <w:r w:rsidR="00AD6501" w:rsidRPr="00D54F94">
        <w:rPr>
          <w:rFonts w:ascii="Bookman Old Style" w:hAnsi="Bookman Old Style"/>
          <w:b/>
          <w:sz w:val="24"/>
          <w:lang w:val="pl-PL"/>
        </w:rPr>
        <w:t>i </w:t>
      </w:r>
      <w:r w:rsidRPr="00D54F94">
        <w:rPr>
          <w:rFonts w:ascii="Bookman Old Style" w:hAnsi="Bookman Old Style"/>
          <w:b/>
          <w:sz w:val="24"/>
          <w:lang w:val="pl-PL"/>
        </w:rPr>
        <w:t>instytucje VET)</w:t>
      </w:r>
    </w:p>
    <w:p w14:paraId="376AEA11" w14:textId="43821404" w:rsidR="004316EA" w:rsidRPr="00D54F94" w:rsidRDefault="004316EA" w:rsidP="0037707B">
      <w:pPr>
        <w:autoSpaceDE w:val="0"/>
        <w:spacing w:after="0" w:line="240" w:lineRule="auto"/>
        <w:jc w:val="both"/>
        <w:rPr>
          <w:rFonts w:ascii="Bookman Old Style" w:hAnsi="Bookman Old Style"/>
          <w:sz w:val="24"/>
          <w:lang w:val="pl-PL"/>
        </w:rPr>
      </w:pPr>
      <w:r w:rsidRPr="00D54F94">
        <w:rPr>
          <w:rFonts w:ascii="Bookman Old Style" w:hAnsi="Bookman Old Style"/>
          <w:sz w:val="24"/>
          <w:lang w:val="pl-PL"/>
        </w:rPr>
        <w:t xml:space="preserve">W części „Pytania/stwierdzenia dotyczące danego obszaru świadomości ekologicznej” zawarta jest instrukcja </w:t>
      </w:r>
      <w:r w:rsidR="005D3A60" w:rsidRPr="00D54F94">
        <w:rPr>
          <w:rFonts w:ascii="Bookman Old Style" w:hAnsi="Bookman Old Style"/>
          <w:sz w:val="24"/>
          <w:lang w:val="pl-PL"/>
        </w:rPr>
        <w:t xml:space="preserve">do przeprowadzenia </w:t>
      </w:r>
      <w:r w:rsidRPr="00D54F94">
        <w:rPr>
          <w:rFonts w:ascii="Bookman Old Style" w:hAnsi="Bookman Old Style"/>
          <w:sz w:val="24"/>
          <w:lang w:val="pl-PL"/>
        </w:rPr>
        <w:t>samooceny.</w:t>
      </w:r>
    </w:p>
    <w:p w14:paraId="2C5BDF51" w14:textId="77777777" w:rsidR="004316EA" w:rsidRPr="00D54F94" w:rsidRDefault="004316EA" w:rsidP="006E670B">
      <w:pPr>
        <w:autoSpaceDE w:val="0"/>
        <w:spacing w:after="0" w:line="276" w:lineRule="auto"/>
        <w:jc w:val="both"/>
        <w:rPr>
          <w:rFonts w:ascii="Bookman Old Style" w:hAnsi="Bookman Old Style"/>
          <w:sz w:val="24"/>
          <w:u w:val="single"/>
          <w:lang w:val="pl-PL"/>
        </w:rPr>
      </w:pPr>
    </w:p>
    <w:p w14:paraId="1BCE4BF7" w14:textId="607D5099" w:rsidR="000A66DE" w:rsidRPr="00D54F94" w:rsidRDefault="00FF1A76" w:rsidP="006E670B">
      <w:pPr>
        <w:autoSpaceDE w:val="0"/>
        <w:spacing w:after="0" w:line="276" w:lineRule="auto"/>
        <w:jc w:val="both"/>
        <w:rPr>
          <w:rFonts w:ascii="Bookman Old Style" w:hAnsi="Bookman Old Style"/>
          <w:sz w:val="24"/>
          <w:u w:val="single"/>
          <w:lang w:val="en-GB"/>
        </w:rPr>
      </w:pPr>
      <w:r w:rsidRPr="00D54F94">
        <w:rPr>
          <w:rFonts w:ascii="Bookman Old Style" w:hAnsi="Bookman Old Style"/>
          <w:sz w:val="24"/>
          <w:u w:val="single"/>
          <w:lang w:val="en-GB"/>
        </w:rPr>
        <w:t>Wskazówki dotyczące korzystania:</w:t>
      </w:r>
    </w:p>
    <w:p w14:paraId="4289EE46" w14:textId="77777777" w:rsidR="00DE2F7C" w:rsidRPr="00D54F94" w:rsidRDefault="00DE2F7C" w:rsidP="006E670B">
      <w:pPr>
        <w:autoSpaceDE w:val="0"/>
        <w:spacing w:after="0" w:line="276" w:lineRule="auto"/>
        <w:jc w:val="both"/>
        <w:rPr>
          <w:rFonts w:ascii="Bookman Old Style" w:hAnsi="Bookman Old Style"/>
          <w:sz w:val="24"/>
          <w:lang w:val="en-GB"/>
        </w:rPr>
      </w:pPr>
    </w:p>
    <w:p w14:paraId="00BE3912" w14:textId="5C80D49E" w:rsidR="006E670B" w:rsidRPr="00D54F94" w:rsidRDefault="004F2F94" w:rsidP="002F2DDA">
      <w:pPr>
        <w:pStyle w:val="Akapitzlist"/>
        <w:numPr>
          <w:ilvl w:val="0"/>
          <w:numId w:val="9"/>
        </w:numPr>
        <w:autoSpaceDE w:val="0"/>
        <w:spacing w:after="0" w:line="276" w:lineRule="auto"/>
        <w:jc w:val="both"/>
        <w:rPr>
          <w:rFonts w:ascii="Bookman Old Style" w:hAnsi="Bookman Old Style"/>
          <w:sz w:val="24"/>
          <w:lang w:val="pl-PL"/>
        </w:rPr>
      </w:pPr>
      <w:r w:rsidRPr="00D54F94">
        <w:rPr>
          <w:rFonts w:ascii="Bookman Old Style" w:hAnsi="Bookman Old Style"/>
          <w:sz w:val="24"/>
          <w:lang w:val="pl-PL"/>
        </w:rPr>
        <w:t>Materiał zawarty</w:t>
      </w:r>
      <w:r w:rsidR="006E670B" w:rsidRPr="00D54F94">
        <w:rPr>
          <w:rFonts w:ascii="Bookman Old Style" w:hAnsi="Bookman Old Style"/>
          <w:sz w:val="24"/>
          <w:lang w:val="pl-PL"/>
        </w:rPr>
        <w:t xml:space="preserve"> także w drukowanym przewodniku </w:t>
      </w:r>
      <w:r w:rsidRPr="00D54F94">
        <w:rPr>
          <w:rFonts w:ascii="Bookman Old Style" w:hAnsi="Bookman Old Style"/>
          <w:sz w:val="24"/>
          <w:lang w:val="pl-PL"/>
        </w:rPr>
        <w:t xml:space="preserve">(“How-to Guide”) </w:t>
      </w:r>
      <w:r w:rsidR="006E670B" w:rsidRPr="00D54F94">
        <w:rPr>
          <w:rFonts w:ascii="Bookman Old Style" w:hAnsi="Bookman Old Style"/>
          <w:sz w:val="24"/>
          <w:lang w:val="pl-PL"/>
        </w:rPr>
        <w:t xml:space="preserve">do użytku </w:t>
      </w:r>
      <w:r w:rsidR="00AC1299" w:rsidRPr="00D54F94">
        <w:rPr>
          <w:rFonts w:ascii="Bookman Old Style" w:hAnsi="Bookman Old Style"/>
          <w:sz w:val="24"/>
          <w:lang w:val="pl-PL"/>
        </w:rPr>
        <w:t xml:space="preserve">dla </w:t>
      </w:r>
      <w:r w:rsidR="006E670B" w:rsidRPr="00D54F94">
        <w:rPr>
          <w:rFonts w:ascii="Bookman Old Style" w:hAnsi="Bookman Old Style"/>
          <w:sz w:val="24"/>
          <w:lang w:val="pl-PL"/>
        </w:rPr>
        <w:t xml:space="preserve">obu grup – indywidualnych </w:t>
      </w:r>
      <w:r w:rsidR="00AC1299" w:rsidRPr="00D54F94">
        <w:rPr>
          <w:rFonts w:ascii="Bookman Old Style" w:hAnsi="Bookman Old Style"/>
          <w:sz w:val="24"/>
          <w:lang w:val="pl-PL"/>
        </w:rPr>
        <w:t>osób oraz</w:t>
      </w:r>
      <w:r w:rsidR="006E670B" w:rsidRPr="00D54F94">
        <w:rPr>
          <w:rFonts w:ascii="Bookman Old Style" w:hAnsi="Bookman Old Style"/>
          <w:sz w:val="24"/>
          <w:lang w:val="pl-PL"/>
        </w:rPr>
        <w:t xml:space="preserve"> instytucji </w:t>
      </w:r>
      <w:r w:rsidR="00AC1299" w:rsidRPr="00D54F94">
        <w:rPr>
          <w:rFonts w:ascii="Bookman Old Style" w:hAnsi="Bookman Old Style"/>
          <w:sz w:val="24"/>
          <w:lang w:val="pl-PL"/>
        </w:rPr>
        <w:t>sektora</w:t>
      </w:r>
      <w:r w:rsidR="006E670B" w:rsidRPr="00D54F94">
        <w:rPr>
          <w:rFonts w:ascii="Bookman Old Style" w:hAnsi="Bookman Old Style"/>
          <w:sz w:val="24"/>
          <w:lang w:val="pl-PL"/>
        </w:rPr>
        <w:t xml:space="preserve"> kształcenia i szkolenia zawodowego. Materiał może zostać wykorzystany przez </w:t>
      </w:r>
      <w:r w:rsidR="006166CD" w:rsidRPr="00D54F94">
        <w:rPr>
          <w:rFonts w:ascii="Bookman Old Style" w:hAnsi="Bookman Old Style"/>
          <w:sz w:val="24"/>
          <w:lang w:val="pl-PL"/>
        </w:rPr>
        <w:t xml:space="preserve">doradców, trenerów/edukatorów podczas </w:t>
      </w:r>
      <w:r w:rsidR="00AC1299" w:rsidRPr="00D54F94">
        <w:rPr>
          <w:rFonts w:ascii="Bookman Old Style" w:hAnsi="Bookman Old Style"/>
          <w:sz w:val="24"/>
          <w:lang w:val="pl-PL"/>
        </w:rPr>
        <w:t xml:space="preserve">udzielania porad, w trakcie sesji doradztwa zawodowego </w:t>
      </w:r>
      <w:r w:rsidR="006166CD" w:rsidRPr="00D54F94">
        <w:rPr>
          <w:rFonts w:ascii="Bookman Old Style" w:hAnsi="Bookman Old Style"/>
          <w:sz w:val="24"/>
          <w:lang w:val="pl-PL"/>
        </w:rPr>
        <w:t>czy zajęć ekologicznych, np. do pomiaru początkowego i końcowego poziomu świadomości ekologicznej – np. na pierwszej lekcji oraz – dla porównania – na etapie końcowym kurs</w:t>
      </w:r>
      <w:r w:rsidR="00AC1299" w:rsidRPr="00D54F94">
        <w:rPr>
          <w:rFonts w:ascii="Bookman Old Style" w:hAnsi="Bookman Old Style"/>
          <w:sz w:val="24"/>
          <w:lang w:val="pl-PL"/>
        </w:rPr>
        <w:t>u</w:t>
      </w:r>
      <w:r w:rsidR="006166CD" w:rsidRPr="00D54F94">
        <w:rPr>
          <w:rFonts w:ascii="Bookman Old Style" w:hAnsi="Bookman Old Style"/>
          <w:sz w:val="24"/>
          <w:lang w:val="pl-PL"/>
        </w:rPr>
        <w:t>.</w:t>
      </w:r>
    </w:p>
    <w:p w14:paraId="24CE5248" w14:textId="28A80F8C" w:rsidR="000A66DE" w:rsidRPr="00D54F94" w:rsidRDefault="006166CD" w:rsidP="002F2DDA">
      <w:pPr>
        <w:pStyle w:val="Akapitzlist"/>
        <w:numPr>
          <w:ilvl w:val="0"/>
          <w:numId w:val="9"/>
        </w:numPr>
        <w:autoSpaceDE w:val="0"/>
        <w:spacing w:after="0" w:line="276" w:lineRule="auto"/>
        <w:jc w:val="both"/>
        <w:rPr>
          <w:rFonts w:ascii="Bookman Old Style" w:hAnsi="Bookman Old Style"/>
          <w:sz w:val="24"/>
          <w:lang w:val="en-GB"/>
        </w:rPr>
      </w:pPr>
      <w:r w:rsidRPr="00D54F94">
        <w:rPr>
          <w:rFonts w:ascii="Bookman Old Style" w:hAnsi="Bookman Old Style"/>
          <w:sz w:val="24"/>
          <w:lang w:val="pl-PL"/>
        </w:rPr>
        <w:lastRenderedPageBreak/>
        <w:t xml:space="preserve">Materiał można również zaadaptować i zmodyfikować tak, aby można go było wykorzystać jako </w:t>
      </w:r>
      <w:r w:rsidR="00AC1299" w:rsidRPr="00D54F94">
        <w:rPr>
          <w:rFonts w:ascii="Bookman Old Style" w:hAnsi="Bookman Old Style"/>
          <w:sz w:val="24"/>
          <w:lang w:val="pl-PL"/>
        </w:rPr>
        <w:t>ćwiczenie</w:t>
      </w:r>
      <w:r w:rsidRPr="00D54F94">
        <w:rPr>
          <w:rFonts w:ascii="Bookman Old Style" w:hAnsi="Bookman Old Style"/>
          <w:sz w:val="24"/>
          <w:lang w:val="pl-PL"/>
        </w:rPr>
        <w:t xml:space="preserve"> rozgrzewkowe, energetyzujące i/lub </w:t>
      </w:r>
      <w:r w:rsidR="00AC1299" w:rsidRPr="00D54F94">
        <w:rPr>
          <w:rFonts w:ascii="Bookman Old Style" w:hAnsi="Bookman Old Style"/>
          <w:sz w:val="24"/>
          <w:lang w:val="pl-PL"/>
        </w:rPr>
        <w:t>do dyskusji grupowych/burzy</w:t>
      </w:r>
      <w:r w:rsidRPr="00D54F94">
        <w:rPr>
          <w:rFonts w:ascii="Bookman Old Style" w:hAnsi="Bookman Old Style"/>
          <w:sz w:val="24"/>
          <w:lang w:val="pl-PL"/>
        </w:rPr>
        <w:t xml:space="preserve"> mózgów, aby na przykład przeanalizować, dlaczego niektóre zachowania przyjazne dla środowiska są trudniejsze do wdrożenia ni</w:t>
      </w:r>
      <w:r w:rsidR="00AC1299" w:rsidRPr="00D54F94">
        <w:rPr>
          <w:rFonts w:ascii="Bookman Old Style" w:hAnsi="Bookman Old Style"/>
          <w:sz w:val="24"/>
          <w:lang w:val="pl-PL"/>
        </w:rPr>
        <w:t>ż inne, jakie są tego przyczyny</w:t>
      </w:r>
      <w:r w:rsidRPr="00D54F94">
        <w:rPr>
          <w:rFonts w:ascii="Bookman Old Style" w:hAnsi="Bookman Old Style"/>
          <w:sz w:val="24"/>
          <w:lang w:val="pl-PL"/>
        </w:rPr>
        <w:t xml:space="preserve">, jak pokonać te przeszkody itp. </w:t>
      </w:r>
      <w:r w:rsidRPr="00D54F94">
        <w:rPr>
          <w:rFonts w:ascii="Bookman Old Style" w:hAnsi="Bookman Old Style"/>
          <w:sz w:val="24"/>
          <w:lang w:val="en-GB"/>
        </w:rPr>
        <w:t>Pomysły są nieograniczone.</w:t>
      </w:r>
    </w:p>
    <w:p w14:paraId="60AA6120" w14:textId="526935F1" w:rsidR="006E670B" w:rsidRPr="00D54F94" w:rsidRDefault="008B1B59" w:rsidP="002F2DDA">
      <w:pPr>
        <w:pStyle w:val="Akapitzlist"/>
        <w:numPr>
          <w:ilvl w:val="0"/>
          <w:numId w:val="9"/>
        </w:numPr>
        <w:autoSpaceDE w:val="0"/>
        <w:spacing w:after="0" w:line="276" w:lineRule="auto"/>
        <w:jc w:val="both"/>
        <w:rPr>
          <w:rFonts w:ascii="Bookman Old Style" w:hAnsi="Bookman Old Style"/>
          <w:sz w:val="24"/>
          <w:lang w:val="pl-PL"/>
        </w:rPr>
      </w:pPr>
      <w:r w:rsidRPr="00D54F94">
        <w:rPr>
          <w:rFonts w:ascii="Bookman Old Style" w:hAnsi="Bookman Old Style"/>
          <w:sz w:val="24"/>
          <w:lang w:val="pl-PL"/>
        </w:rPr>
        <w:t>Materiał można łatwo wydrukować i rozdać uczestnikom</w:t>
      </w:r>
      <w:r w:rsidR="00AC1299" w:rsidRPr="00D54F94">
        <w:rPr>
          <w:rFonts w:ascii="Bookman Old Style" w:hAnsi="Bookman Old Style"/>
          <w:sz w:val="24"/>
          <w:lang w:val="pl-PL"/>
        </w:rPr>
        <w:t>/uczestniczkom</w:t>
      </w:r>
      <w:r w:rsidRPr="00D54F94">
        <w:rPr>
          <w:rFonts w:ascii="Bookman Old Style" w:hAnsi="Bookman Old Style"/>
          <w:sz w:val="24"/>
          <w:lang w:val="pl-PL"/>
        </w:rPr>
        <w:t>.</w:t>
      </w:r>
    </w:p>
    <w:p w14:paraId="1F79A91C" w14:textId="695D1050" w:rsidR="006E670B" w:rsidRPr="00D54F94" w:rsidRDefault="006E670B" w:rsidP="002F2DDA">
      <w:pPr>
        <w:pStyle w:val="Akapitzlist"/>
        <w:numPr>
          <w:ilvl w:val="0"/>
          <w:numId w:val="9"/>
        </w:numPr>
        <w:autoSpaceDE w:val="0"/>
        <w:spacing w:after="0" w:line="276" w:lineRule="auto"/>
        <w:jc w:val="both"/>
        <w:rPr>
          <w:rFonts w:ascii="Bookman Old Style" w:hAnsi="Bookman Old Style"/>
          <w:sz w:val="24"/>
          <w:lang w:val="pl-PL"/>
        </w:rPr>
      </w:pPr>
      <w:r w:rsidRPr="00D54F94">
        <w:rPr>
          <w:rFonts w:ascii="Bookman Old Style" w:hAnsi="Bookman Old Style"/>
          <w:sz w:val="24"/>
          <w:lang w:val="pl-PL"/>
        </w:rPr>
        <w:t xml:space="preserve">Na użytek instytucji VET – może być wykorzystany podczas szkoleń stacjonarnych, jako ankieta do pomiaru poziomu świadomości wśród pracowników i </w:t>
      </w:r>
      <w:r w:rsidR="0001252D" w:rsidRPr="00D54F94">
        <w:rPr>
          <w:rFonts w:ascii="Bookman Old Style" w:hAnsi="Bookman Old Style"/>
          <w:sz w:val="24"/>
          <w:lang w:val="pl-PL"/>
        </w:rPr>
        <w:t xml:space="preserve">w </w:t>
      </w:r>
      <w:r w:rsidRPr="00D54F94">
        <w:rPr>
          <w:rFonts w:ascii="Bookman Old Style" w:hAnsi="Bookman Old Style"/>
          <w:sz w:val="24"/>
          <w:lang w:val="pl-PL"/>
        </w:rPr>
        <w:t>samej organizacji.</w:t>
      </w:r>
    </w:p>
    <w:p w14:paraId="4ACC8A08" w14:textId="0F1806E5" w:rsidR="008B1B59" w:rsidRPr="00D54F94" w:rsidRDefault="008B1B59" w:rsidP="002F2DDA">
      <w:pPr>
        <w:pStyle w:val="Akapitzlist"/>
        <w:numPr>
          <w:ilvl w:val="0"/>
          <w:numId w:val="9"/>
        </w:numPr>
        <w:autoSpaceDE w:val="0"/>
        <w:spacing w:after="0" w:line="276" w:lineRule="auto"/>
        <w:jc w:val="both"/>
        <w:rPr>
          <w:rFonts w:ascii="Bookman Old Style" w:hAnsi="Bookman Old Style"/>
          <w:sz w:val="24"/>
          <w:lang w:val="pl-PL"/>
        </w:rPr>
      </w:pPr>
      <w:r w:rsidRPr="00D54F94">
        <w:rPr>
          <w:rFonts w:ascii="Bookman Old Style" w:hAnsi="Bookman Old Style"/>
          <w:sz w:val="24"/>
          <w:lang w:val="pl-PL"/>
        </w:rPr>
        <w:t>Materiał można z powodzeniem wykorzystać do samooceny, autorefleksji/samokształcenia.</w:t>
      </w:r>
    </w:p>
    <w:p w14:paraId="450E1C11" w14:textId="77777777" w:rsidR="006E670B" w:rsidRPr="00D54F94" w:rsidRDefault="006E670B" w:rsidP="006E670B">
      <w:pPr>
        <w:autoSpaceDE w:val="0"/>
        <w:spacing w:after="0" w:line="276" w:lineRule="auto"/>
        <w:jc w:val="both"/>
        <w:rPr>
          <w:rFonts w:ascii="Bookman Old Style" w:hAnsi="Bookman Old Style"/>
          <w:sz w:val="24"/>
          <w:lang w:val="pl-PL"/>
        </w:rPr>
      </w:pPr>
    </w:p>
    <w:p w14:paraId="73CF2BAF" w14:textId="14447C7A" w:rsidR="00552A15" w:rsidRPr="00D54F94" w:rsidRDefault="00552A15" w:rsidP="0037707B">
      <w:pPr>
        <w:autoSpaceDE w:val="0"/>
        <w:spacing w:after="0" w:line="276" w:lineRule="auto"/>
        <w:jc w:val="both"/>
        <w:rPr>
          <w:rFonts w:ascii="Bookman Old Style" w:hAnsi="Bookman Old Style"/>
          <w:b/>
          <w:sz w:val="24"/>
          <w:lang w:val="pl-PL"/>
        </w:rPr>
      </w:pPr>
      <w:r w:rsidRPr="00D54F94">
        <w:rPr>
          <w:rFonts w:ascii="Bookman Old Style" w:hAnsi="Bookman Old Style"/>
          <w:b/>
          <w:sz w:val="24"/>
          <w:lang w:val="pl-PL"/>
        </w:rPr>
        <w:t>Sposoby/działania</w:t>
      </w:r>
      <w:r w:rsidR="00ED6F76" w:rsidRPr="00D54F94">
        <w:rPr>
          <w:rFonts w:ascii="Bookman Old Style" w:hAnsi="Bookman Old Style"/>
          <w:b/>
          <w:sz w:val="24"/>
          <w:lang w:val="pl-PL"/>
        </w:rPr>
        <w:t xml:space="preserve"> w zakresie oszczędzania w</w:t>
      </w:r>
      <w:r w:rsidRPr="00D54F94">
        <w:rPr>
          <w:rFonts w:ascii="Bookman Old Style" w:hAnsi="Bookman Old Style"/>
          <w:b/>
          <w:sz w:val="24"/>
          <w:lang w:val="pl-PL"/>
        </w:rPr>
        <w:t xml:space="preserve"> danym obszarze (w</w:t>
      </w:r>
      <w:r w:rsidR="0037707B" w:rsidRPr="00D54F94">
        <w:rPr>
          <w:rFonts w:ascii="Bookman Old Style" w:hAnsi="Bookman Old Style"/>
          <w:b/>
          <w:sz w:val="24"/>
          <w:lang w:val="pl-PL"/>
        </w:rPr>
        <w:t> </w:t>
      </w:r>
      <w:r w:rsidRPr="00D54F94">
        <w:rPr>
          <w:rFonts w:ascii="Bookman Old Style" w:hAnsi="Bookman Old Style"/>
          <w:b/>
          <w:sz w:val="24"/>
          <w:lang w:val="pl-PL"/>
        </w:rPr>
        <w:t>podziale na dwie kategorie: osoby indywidualne i instytucje VET)</w:t>
      </w:r>
    </w:p>
    <w:p w14:paraId="1F0E1904" w14:textId="77777777" w:rsidR="00DA0AE3" w:rsidRPr="00D54F94" w:rsidRDefault="00DA0AE3" w:rsidP="008B1B59">
      <w:pPr>
        <w:autoSpaceDE w:val="0"/>
        <w:spacing w:after="0" w:line="276" w:lineRule="auto"/>
        <w:jc w:val="both"/>
        <w:rPr>
          <w:rFonts w:ascii="Bookman Old Style" w:hAnsi="Bookman Old Style"/>
          <w:sz w:val="24"/>
          <w:u w:val="single"/>
          <w:lang w:val="pl-PL"/>
        </w:rPr>
      </w:pPr>
    </w:p>
    <w:p w14:paraId="2F754BAB" w14:textId="50B06EFB" w:rsidR="008B1B59" w:rsidRPr="00D54F94" w:rsidRDefault="00DE2F7C" w:rsidP="008B1B59">
      <w:pPr>
        <w:autoSpaceDE w:val="0"/>
        <w:spacing w:after="0" w:line="276" w:lineRule="auto"/>
        <w:jc w:val="both"/>
        <w:rPr>
          <w:rFonts w:ascii="Bookman Old Style" w:hAnsi="Bookman Old Style"/>
          <w:sz w:val="24"/>
          <w:u w:val="single"/>
          <w:lang w:val="en-GB"/>
        </w:rPr>
      </w:pPr>
      <w:r w:rsidRPr="00D54F94">
        <w:rPr>
          <w:rFonts w:ascii="Bookman Old Style" w:hAnsi="Bookman Old Style"/>
          <w:sz w:val="24"/>
          <w:u w:val="single"/>
          <w:lang w:val="en-GB"/>
        </w:rPr>
        <w:t>Wskazówki dotyczące korzystania:</w:t>
      </w:r>
    </w:p>
    <w:p w14:paraId="691DD50C" w14:textId="77777777" w:rsidR="002A05DB" w:rsidRPr="00D54F94" w:rsidRDefault="002A05DB" w:rsidP="008B1B59">
      <w:pPr>
        <w:autoSpaceDE w:val="0"/>
        <w:spacing w:after="0" w:line="276" w:lineRule="auto"/>
        <w:jc w:val="both"/>
        <w:rPr>
          <w:rFonts w:ascii="Bookman Old Style" w:hAnsi="Bookman Old Style"/>
          <w:sz w:val="24"/>
          <w:u w:val="single"/>
          <w:lang w:val="en-GB"/>
        </w:rPr>
      </w:pPr>
    </w:p>
    <w:p w14:paraId="4C3663B7" w14:textId="0DB40D99" w:rsidR="008B1B59" w:rsidRPr="00D54F94" w:rsidRDefault="00534DDC" w:rsidP="002F2DDA">
      <w:pPr>
        <w:pStyle w:val="Akapitzlist"/>
        <w:numPr>
          <w:ilvl w:val="0"/>
          <w:numId w:val="9"/>
        </w:numPr>
        <w:autoSpaceDE w:val="0"/>
        <w:spacing w:after="0" w:line="276" w:lineRule="auto"/>
        <w:jc w:val="both"/>
        <w:rPr>
          <w:rFonts w:ascii="Bookman Old Style" w:hAnsi="Bookman Old Style"/>
          <w:sz w:val="24"/>
          <w:lang w:val="pl-PL"/>
        </w:rPr>
      </w:pPr>
      <w:r w:rsidRPr="00D54F94">
        <w:rPr>
          <w:rFonts w:ascii="Bookman Old Style" w:hAnsi="Bookman Old Style"/>
          <w:sz w:val="24"/>
          <w:lang w:val="pl-PL"/>
        </w:rPr>
        <w:t>Materiał można również zaadaptować i zmodyfikować tak, aby można go było wykorzystać jako ćwiczenia rozgrzewkowe, energetyzujące i/lub dyskusje grupowe/burzę mózgów podczas zajęć.</w:t>
      </w:r>
    </w:p>
    <w:p w14:paraId="73B6089B" w14:textId="1986CC66" w:rsidR="00534DDC" w:rsidRPr="00D54F94" w:rsidRDefault="00534DDC" w:rsidP="002F2DDA">
      <w:pPr>
        <w:pStyle w:val="Akapitzlist"/>
        <w:numPr>
          <w:ilvl w:val="0"/>
          <w:numId w:val="9"/>
        </w:numPr>
        <w:autoSpaceDE w:val="0"/>
        <w:spacing w:after="0" w:line="276" w:lineRule="auto"/>
        <w:jc w:val="both"/>
        <w:rPr>
          <w:rFonts w:ascii="Bookman Old Style" w:hAnsi="Bookman Old Style"/>
          <w:sz w:val="24"/>
          <w:lang w:val="pl-PL"/>
        </w:rPr>
      </w:pPr>
      <w:r w:rsidRPr="00D54F94">
        <w:rPr>
          <w:rFonts w:ascii="Bookman Old Style" w:hAnsi="Bookman Old Style"/>
          <w:sz w:val="24"/>
          <w:lang w:val="pl-PL"/>
        </w:rPr>
        <w:t>Materiał może zostać wykorzystany przez doradców, edukatorów/trenerów do podnoszenia świadomości ekologicznej uczestników</w:t>
      </w:r>
      <w:r w:rsidR="00ED6F76" w:rsidRPr="00D54F94">
        <w:rPr>
          <w:rFonts w:ascii="Bookman Old Style" w:hAnsi="Bookman Old Style"/>
          <w:sz w:val="24"/>
          <w:lang w:val="pl-PL"/>
        </w:rPr>
        <w:t>/uczestniczek</w:t>
      </w:r>
      <w:r w:rsidRPr="00D54F94">
        <w:rPr>
          <w:rFonts w:ascii="Bookman Old Style" w:hAnsi="Bookman Old Style"/>
          <w:sz w:val="24"/>
          <w:lang w:val="pl-PL"/>
        </w:rPr>
        <w:t>.</w:t>
      </w:r>
    </w:p>
    <w:p w14:paraId="072AC5A2" w14:textId="635C2E7C" w:rsidR="005674B1" w:rsidRPr="00D54F94" w:rsidRDefault="005674B1" w:rsidP="002F2DDA">
      <w:pPr>
        <w:pStyle w:val="Akapitzlist"/>
        <w:numPr>
          <w:ilvl w:val="0"/>
          <w:numId w:val="9"/>
        </w:numPr>
        <w:autoSpaceDE w:val="0"/>
        <w:spacing w:after="0" w:line="276" w:lineRule="auto"/>
        <w:jc w:val="both"/>
        <w:rPr>
          <w:rFonts w:ascii="Bookman Old Style" w:hAnsi="Bookman Old Style"/>
          <w:sz w:val="24"/>
          <w:lang w:val="pl-PL"/>
        </w:rPr>
      </w:pPr>
      <w:r w:rsidRPr="00D54F94">
        <w:rPr>
          <w:rFonts w:ascii="Bookman Old Style" w:hAnsi="Bookman Old Style"/>
          <w:sz w:val="24"/>
          <w:lang w:val="pl-PL"/>
        </w:rPr>
        <w:t>Materiał można łatwo wydrukować i rozdać uczestnikom</w:t>
      </w:r>
      <w:r w:rsidR="00ED6F76" w:rsidRPr="00D54F94">
        <w:rPr>
          <w:rFonts w:ascii="Bookman Old Style" w:hAnsi="Bookman Old Style"/>
          <w:sz w:val="24"/>
          <w:lang w:val="pl-PL"/>
        </w:rPr>
        <w:t>/uczestniczkom</w:t>
      </w:r>
      <w:r w:rsidRPr="00D54F94">
        <w:rPr>
          <w:rFonts w:ascii="Bookman Old Style" w:hAnsi="Bookman Old Style"/>
          <w:sz w:val="24"/>
          <w:lang w:val="pl-PL"/>
        </w:rPr>
        <w:t>.</w:t>
      </w:r>
    </w:p>
    <w:p w14:paraId="24FFF7CD" w14:textId="0AD22ED2" w:rsidR="005674B1" w:rsidRPr="00D54F94" w:rsidRDefault="005674B1" w:rsidP="002F2DDA">
      <w:pPr>
        <w:pStyle w:val="Akapitzlist"/>
        <w:numPr>
          <w:ilvl w:val="0"/>
          <w:numId w:val="9"/>
        </w:numPr>
        <w:autoSpaceDE w:val="0"/>
        <w:spacing w:after="0" w:line="276" w:lineRule="auto"/>
        <w:jc w:val="both"/>
        <w:rPr>
          <w:rFonts w:ascii="Bookman Old Style" w:hAnsi="Bookman Old Style"/>
          <w:sz w:val="24"/>
          <w:lang w:val="pl-PL"/>
        </w:rPr>
      </w:pPr>
      <w:r w:rsidRPr="00D54F94">
        <w:rPr>
          <w:rFonts w:ascii="Bookman Old Style" w:hAnsi="Bookman Old Style"/>
          <w:sz w:val="24"/>
          <w:lang w:val="pl-PL"/>
        </w:rPr>
        <w:t>Materiał można z powodzeniem wykorzystać do samodzielnej nauki.</w:t>
      </w:r>
    </w:p>
    <w:p w14:paraId="59149F29" w14:textId="1893C1AB" w:rsidR="005674B1" w:rsidRPr="00D54F94" w:rsidRDefault="005674B1" w:rsidP="002F2DDA">
      <w:pPr>
        <w:pStyle w:val="Akapitzlist"/>
        <w:numPr>
          <w:ilvl w:val="0"/>
          <w:numId w:val="9"/>
        </w:numPr>
        <w:autoSpaceDE w:val="0"/>
        <w:spacing w:after="0" w:line="276" w:lineRule="auto"/>
        <w:jc w:val="both"/>
        <w:rPr>
          <w:rFonts w:ascii="Bookman Old Style" w:hAnsi="Bookman Old Style"/>
          <w:sz w:val="24"/>
          <w:lang w:val="pl-PL"/>
        </w:rPr>
      </w:pPr>
      <w:r w:rsidRPr="00D54F94">
        <w:rPr>
          <w:rFonts w:ascii="Bookman Old Style" w:hAnsi="Bookman Old Style"/>
          <w:sz w:val="24"/>
          <w:lang w:val="pl-PL"/>
        </w:rPr>
        <w:t xml:space="preserve">Instytucje VET mogą wykorzystać ten materiał w celu zdobycia wiedzy na temat pomysłów/inicjatyw </w:t>
      </w:r>
      <w:r w:rsidR="00ED6F76" w:rsidRPr="00D54F94">
        <w:rPr>
          <w:rFonts w:ascii="Bookman Old Style" w:hAnsi="Bookman Old Style"/>
          <w:sz w:val="24"/>
          <w:lang w:val="pl-PL"/>
        </w:rPr>
        <w:t xml:space="preserve">I </w:t>
      </w:r>
      <w:r w:rsidRPr="00D54F94">
        <w:rPr>
          <w:rFonts w:ascii="Bookman Old Style" w:hAnsi="Bookman Old Style"/>
          <w:sz w:val="24"/>
          <w:lang w:val="pl-PL"/>
        </w:rPr>
        <w:t>działań proekologicznych, które można wdrożyć w organizacji w celu podniesienia jej poziomu zrównoważonego rozwoju.</w:t>
      </w:r>
    </w:p>
    <w:p w14:paraId="32F66204" w14:textId="1E0C687E" w:rsidR="00A3120F" w:rsidRPr="00D54F94" w:rsidRDefault="00A3120F" w:rsidP="00514D5C">
      <w:pPr>
        <w:suppressAutoHyphens w:val="0"/>
        <w:ind w:firstLine="360"/>
        <w:jc w:val="both"/>
        <w:rPr>
          <w:rFonts w:ascii="Bookman Old Style" w:hAnsi="Bookman Old Style"/>
          <w:b/>
          <w:lang w:val="pl-PL"/>
        </w:rPr>
      </w:pPr>
    </w:p>
    <w:p w14:paraId="74451B83" w14:textId="6E79B43B" w:rsidR="00143D03" w:rsidRPr="00D54F94" w:rsidRDefault="005E0D71" w:rsidP="00143D03">
      <w:pPr>
        <w:suppressAutoHyphens w:val="0"/>
        <w:rPr>
          <w:rFonts w:ascii="Bookman Old Style" w:eastAsiaTheme="majorEastAsia" w:hAnsi="Bookman Old Style" w:cstheme="majorBidi"/>
          <w:b/>
          <w:sz w:val="28"/>
          <w:szCs w:val="32"/>
          <w:lang w:val="pl-PL"/>
        </w:rPr>
      </w:pPr>
      <w:r w:rsidRPr="00D54F94">
        <w:rPr>
          <w:lang w:val="pl-PL"/>
        </w:rPr>
        <w:br w:type="page"/>
      </w:r>
    </w:p>
    <w:p w14:paraId="6E9D4DF1" w14:textId="38F3104C" w:rsidR="000E69EC" w:rsidRPr="00D54F94" w:rsidRDefault="00F36E99" w:rsidP="00AC4EAE">
      <w:pPr>
        <w:pStyle w:val="Nagwek1"/>
        <w:spacing w:after="240" w:line="250" w:lineRule="auto"/>
        <w:jc w:val="center"/>
        <w:rPr>
          <w:lang w:val="en-GB"/>
        </w:rPr>
      </w:pPr>
      <w:bookmarkStart w:id="3" w:name="_Toc147489315"/>
      <w:r w:rsidRPr="00D54F94">
        <w:rPr>
          <w:lang w:val="en-GB"/>
        </w:rPr>
        <w:lastRenderedPageBreak/>
        <w:t xml:space="preserve">Obszar 1: </w:t>
      </w:r>
      <w:r w:rsidR="000E69EC" w:rsidRPr="00D54F94">
        <w:rPr>
          <w:lang w:val="en-GB"/>
        </w:rPr>
        <w:t>Oszczęd</w:t>
      </w:r>
      <w:r w:rsidR="00795FD6" w:rsidRPr="00D54F94">
        <w:rPr>
          <w:lang w:val="en-GB"/>
        </w:rPr>
        <w:t xml:space="preserve">zanie </w:t>
      </w:r>
      <w:r w:rsidR="000E69EC" w:rsidRPr="00D54F94">
        <w:rPr>
          <w:lang w:val="en-GB"/>
        </w:rPr>
        <w:t>wody</w:t>
      </w:r>
      <w:bookmarkEnd w:id="3"/>
    </w:p>
    <w:tbl>
      <w:tblPr>
        <w:tblW w:w="896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D54F94" w:rsidRPr="00D54F94" w14:paraId="1AD9C3E6" w14:textId="77777777" w:rsidTr="00AC4EAE">
        <w:trPr>
          <w:cantSplit/>
          <w:trHeight w:val="574"/>
        </w:trPr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E5D9A" w14:textId="27CC5605" w:rsidR="00D758F1" w:rsidRPr="00D54F94" w:rsidRDefault="001264F2" w:rsidP="001264F2">
            <w:pPr>
              <w:pStyle w:val="Nagwek2"/>
              <w:jc w:val="center"/>
              <w:rPr>
                <w:lang w:val="pl-PL"/>
              </w:rPr>
            </w:pPr>
            <w:bookmarkStart w:id="4" w:name="_Toc147489316"/>
            <w:r w:rsidRPr="00D54F94">
              <w:rPr>
                <w:lang w:val="pl-PL"/>
              </w:rPr>
              <w:t>Pytania/stwierdzenia związane z obszarem</w:t>
            </w:r>
            <w:bookmarkEnd w:id="4"/>
          </w:p>
        </w:tc>
      </w:tr>
    </w:tbl>
    <w:p w14:paraId="2F3D1810" w14:textId="77777777" w:rsidR="00D758F1" w:rsidRPr="00D54F94" w:rsidRDefault="00D758F1" w:rsidP="00D758F1">
      <w:pPr>
        <w:spacing w:after="0"/>
        <w:rPr>
          <w:rFonts w:ascii="Bookman Old Style" w:hAnsi="Bookman Old Style"/>
          <w:vanish/>
        </w:rPr>
      </w:pPr>
    </w:p>
    <w:tbl>
      <w:tblPr>
        <w:tblW w:w="896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3338"/>
        <w:gridCol w:w="1026"/>
        <w:gridCol w:w="982"/>
        <w:gridCol w:w="1061"/>
        <w:gridCol w:w="865"/>
        <w:gridCol w:w="1119"/>
      </w:tblGrid>
      <w:tr w:rsidR="00D54F94" w:rsidRPr="00D54F94" w14:paraId="7928503D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D88E" w14:textId="668D618B" w:rsidR="00D758F1" w:rsidRPr="00D54F94" w:rsidRDefault="00795FD6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Lp</w:t>
            </w:r>
            <w:r w:rsidR="00D758F1" w:rsidRPr="00D54F94">
              <w:rPr>
                <w:rFonts w:ascii="Bookman Old Style" w:hAnsi="Bookman Old Style"/>
                <w:b/>
                <w:lang w:val="en-GB"/>
              </w:rPr>
              <w:t>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A903" w14:textId="712F17D1" w:rsidR="00D758F1" w:rsidRPr="00D54F94" w:rsidRDefault="00D758F1" w:rsidP="00795FD6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Pytanie/</w:t>
            </w:r>
            <w:r w:rsidR="00795FD6" w:rsidRPr="00D54F94">
              <w:rPr>
                <w:rFonts w:ascii="Bookman Old Style" w:hAnsi="Bookman Old Style"/>
                <w:b/>
                <w:lang w:val="en-GB"/>
              </w:rPr>
              <w:t>stwierdzenie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A15F" w14:textId="77777777" w:rsidR="00D758F1" w:rsidRPr="00D54F94" w:rsidRDefault="00D758F1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Zawsze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85B6" w14:textId="77777777" w:rsidR="00D758F1" w:rsidRPr="00D54F94" w:rsidRDefault="00D758F1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Często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8CE7" w14:textId="77777777" w:rsidR="00D758F1" w:rsidRPr="00D54F94" w:rsidRDefault="00D758F1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Rzadko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6870" w14:textId="77777777" w:rsidR="00D758F1" w:rsidRPr="00D54F94" w:rsidRDefault="00D758F1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Nigdy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6788" w14:textId="77777777" w:rsidR="00D758F1" w:rsidRPr="00D54F94" w:rsidRDefault="00D758F1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Nie dotyczy</w:t>
            </w:r>
          </w:p>
          <w:p w14:paraId="449A93E3" w14:textId="77777777" w:rsidR="00D758F1" w:rsidRPr="00D54F94" w:rsidRDefault="00D758F1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</w:p>
        </w:tc>
      </w:tr>
      <w:tr w:rsidR="00D54F94" w:rsidRPr="00D54F94" w14:paraId="50F7F127" w14:textId="77777777" w:rsidTr="00AC4EAE">
        <w:trPr>
          <w:cantSplit/>
        </w:trPr>
        <w:tc>
          <w:tcPr>
            <w:tcW w:w="8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4021" w14:textId="0DDD7251" w:rsidR="00D758F1" w:rsidRPr="00D54F94" w:rsidRDefault="00AC4EAE" w:rsidP="00D05F51">
            <w:pPr>
              <w:pStyle w:val="Nagwek3"/>
            </w:pPr>
            <w:r w:rsidRPr="00D54F94">
              <w:br/>
            </w:r>
            <w:bookmarkStart w:id="5" w:name="_Toc147489317"/>
            <w:r w:rsidR="00D758F1" w:rsidRPr="00D54F94">
              <w:t xml:space="preserve">Dla indywidualnych </w:t>
            </w:r>
            <w:r w:rsidR="00D05F51" w:rsidRPr="00D54F94">
              <w:t>osób</w:t>
            </w:r>
            <w:bookmarkEnd w:id="5"/>
          </w:p>
        </w:tc>
      </w:tr>
      <w:tr w:rsidR="00D54F94" w:rsidRPr="00D54F94" w14:paraId="0B8984BB" w14:textId="77777777" w:rsidTr="00AC4EAE">
        <w:trPr>
          <w:cantSplit/>
          <w:trHeight w:val="35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43BA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1941" w14:textId="0B697626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iCs/>
                <w:lang w:val="en-GB"/>
              </w:rPr>
            </w:pPr>
            <w:r w:rsidRPr="00D54F94">
              <w:rPr>
                <w:rFonts w:ascii="Bookman Old Style" w:hAnsi="Bookman Old Style"/>
                <w:iCs/>
                <w:lang w:val="en-GB"/>
              </w:rPr>
              <w:t>Zbieram deszczówkę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8E8E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C36B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8D94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38F7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192D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</w:tr>
      <w:tr w:rsidR="00D54F94" w:rsidRPr="00D54F94" w14:paraId="7B7C74C8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A1F2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2.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9A9B" w14:textId="0617C532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Biorę prysznic zamiast kąpieli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F00C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B7A1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68F7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9E87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6FDE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</w:tr>
      <w:tr w:rsidR="00D54F94" w:rsidRPr="00D54F94" w14:paraId="23A47EC4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1464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3.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245C" w14:textId="42404F3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Do mycia zębów używam kubka (nie myję zębów pod bieżącą wodą)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A3C7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F8A3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5C0E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72EF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F93E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65D4A93A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E45E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4.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D719" w14:textId="012801F3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Używam perlatorów w bateriach i deszczownicy pod prysznicem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91C1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7162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6F08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42BF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861B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2C883599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F3BB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5.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28B9" w14:textId="77E4FF3B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Nie uruchamiam pralki/zmywarki, dopóki nie jest pełna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083E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ED7F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D2BE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7FF1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0DE1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18A7EB92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05A7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6.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8DB1" w14:textId="21672F7C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Gotując wodę w czajniku, wlewam tylko tyle, ile naprawdę potrzebuję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97B7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39AD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4E6E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AEB9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C419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53BD6DF8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F682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7.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DB74" w14:textId="15E472D3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Myję owoce i warzywa w misce z wodą zamiast pod bieżącym strumieniem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BF4B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6509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B402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6AE0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C50D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2D9CB1B6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B2AA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8.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E8FE" w14:textId="76A25B5A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Wykorzystuję wodę z mycia warzyw i owoców do podlewania kwiatów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2BD2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DF12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8FD5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8D22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3861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4F3AC293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701A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9.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7F3E" w14:textId="4A96C006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Używam mopa lub wiadra zamiast węża ogrodowego do mycia samochodu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59A5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ECF9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0B17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23EE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529B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3D2C4BB8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5912" w14:textId="1888C87F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10</w:t>
            </w:r>
            <w:r w:rsidR="001433E5" w:rsidRPr="00D54F94">
              <w:rPr>
                <w:rFonts w:ascii="Bookman Old Style" w:hAnsi="Bookman Old Style"/>
                <w:lang w:val="en-GB"/>
              </w:rPr>
              <w:t>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CEF1" w14:textId="175B1DF6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Monitoruję swój licznik wody, aby świadomie kontrolować jej zużycie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F7BA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5DEE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589E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611F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8CD3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6998194C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AD1B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C7CA" w14:textId="19EAF251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Wybieram rośliny rodzime, które są dostosowane do lokalnych warunków i wymagają mniejszej ilości wody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6833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41E0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DD95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613D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3F45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088FFAFB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73A5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12.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3E28" w14:textId="038A9C83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Korzystam z kompostownika, aby zmniejszyć zużycie wody w ogrodzie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6DBA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79AD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9421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64E4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73CB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0053DDBD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268F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13.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F856" w14:textId="40E03834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Zbieram wodę z prysznica, podczas oczekiwania na ciepłą wodę, i używam jej np. do podlewania roślin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0AE1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3B84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38CE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0870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5CBE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6BC94827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40AD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lastRenderedPageBreak/>
              <w:t>14.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FC5A" w14:textId="458C4AC6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Wybieram urządzenia gospodarstwa domowego o niskim zużyciu wody, takie jak pralki i zmywarki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4BFD8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8F52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0C10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A266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DBB3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45F77232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F01D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15.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4A66" w14:textId="2F3F29ED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Sprawdzam, czy nie ma przecieków w instalacji wodnej w moim domu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F7EF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4D3C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E697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08FF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E5D1" w14:textId="77777777" w:rsidR="00795FD6" w:rsidRPr="00D54F94" w:rsidRDefault="00795FD6" w:rsidP="00795FD6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2172435E" w14:textId="77777777" w:rsidTr="00AC4EAE">
        <w:trPr>
          <w:cantSplit/>
        </w:trPr>
        <w:tc>
          <w:tcPr>
            <w:tcW w:w="8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B7F7" w14:textId="0E0F6246" w:rsidR="00D758F1" w:rsidRPr="00D54F94" w:rsidRDefault="00AC4EAE" w:rsidP="002D0D74">
            <w:pPr>
              <w:pStyle w:val="Nagwek3"/>
            </w:pPr>
            <w:r w:rsidRPr="00D54F94">
              <w:br/>
            </w:r>
            <w:bookmarkStart w:id="6" w:name="_Toc147489318"/>
            <w:r w:rsidR="00D758F1" w:rsidRPr="00D54F94">
              <w:t>Dla organizacji</w:t>
            </w:r>
            <w:bookmarkEnd w:id="6"/>
            <w:r w:rsidR="00D758F1" w:rsidRPr="00D54F94">
              <w:t xml:space="preserve"> </w:t>
            </w:r>
          </w:p>
        </w:tc>
      </w:tr>
      <w:tr w:rsidR="00D54F94" w:rsidRPr="00D54F94" w14:paraId="7BBF9F75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2F50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  <w:lang w:val="pl-PL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D274" w14:textId="2C2B0C31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Organizacja stosuje techniki recyrkulacji i odzyskiwania wody w swoich procesach produkcyjnych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5D13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4678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35A6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E2CB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5626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0610E4A2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396E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  <w:lang w:val="pl-PL"/>
              </w:rPr>
              <w:t>2.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D00F" w14:textId="59588A89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 xml:space="preserve">Organizacja szkoli pracowników w zakresie świadomego korzystania z wody i jej oszczędzania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918A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2204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C6DA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530B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892A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7B668EFA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BC32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3.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9D7C" w14:textId="662D5C8A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Organizacja inwestuje w systemy monitorowania wody, które pomagają w identyfikacji i naprawie przecieków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7749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122C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F5FB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6969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C912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487BD135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0C0D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4.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12B0" w14:textId="4CFBB1B8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Organizacja promuje używanie wody pitnej w sposób odpowiedzialny i zwraca uwagę na unikanie jej marnotrawstwa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93BF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EDDD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0B34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B484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F1A4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3D7D8F01" w14:textId="77777777" w:rsidTr="00AC4EA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B3AC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5.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AA05" w14:textId="4E4E1C09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Organizacja stosuje technologie oszczędzające wodę, takie jak efektywne urządzenia sanitarno-higieniczne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682A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181A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9F98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77B0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833E" w14:textId="77777777" w:rsidR="005F3679" w:rsidRPr="00D54F94" w:rsidRDefault="005F3679" w:rsidP="005F3679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</w:tbl>
    <w:p w14:paraId="14E3FD05" w14:textId="77777777" w:rsidR="00D758F1" w:rsidRPr="00D54F94" w:rsidRDefault="00D758F1" w:rsidP="00D758F1">
      <w:pPr>
        <w:rPr>
          <w:rFonts w:ascii="Bookman Old Style" w:hAnsi="Bookman Old Style"/>
          <w:lang w:val="pl-PL"/>
        </w:rPr>
      </w:pPr>
    </w:p>
    <w:p w14:paraId="096E72A0" w14:textId="6717E5F1" w:rsidR="00D758F1" w:rsidRPr="00D54F94" w:rsidRDefault="00D758F1" w:rsidP="00D758F1">
      <w:pPr>
        <w:rPr>
          <w:rFonts w:ascii="Bookman Old Style" w:hAnsi="Bookman Old Style"/>
          <w:b/>
          <w:lang w:val="pl-PL"/>
        </w:rPr>
      </w:pPr>
      <w:r w:rsidRPr="00D54F94">
        <w:rPr>
          <w:rFonts w:ascii="Bookman Old Style" w:hAnsi="Bookman Old Style"/>
          <w:b/>
          <w:lang w:val="pl-PL"/>
        </w:rPr>
        <w:t xml:space="preserve">Instrukcja samooceny dla </w:t>
      </w:r>
      <w:r w:rsidR="00EB16DC" w:rsidRPr="00D54F94">
        <w:rPr>
          <w:rFonts w:ascii="Bookman Old Style" w:hAnsi="Bookman Old Style"/>
          <w:b/>
          <w:lang w:val="pl-PL"/>
        </w:rPr>
        <w:t xml:space="preserve">indywidualnych </w:t>
      </w:r>
      <w:r w:rsidRPr="00D54F94">
        <w:rPr>
          <w:rFonts w:ascii="Bookman Old Style" w:hAnsi="Bookman Old Style"/>
          <w:b/>
          <w:lang w:val="pl-PL"/>
        </w:rPr>
        <w:t>osób:</w:t>
      </w:r>
    </w:p>
    <w:p w14:paraId="6D301460" w14:textId="77777777" w:rsidR="00D758F1" w:rsidRPr="00D54F94" w:rsidRDefault="00D758F1" w:rsidP="00B00140">
      <w:pPr>
        <w:jc w:val="both"/>
        <w:rPr>
          <w:rFonts w:ascii="Bookman Old Style" w:hAnsi="Bookman Old Style"/>
          <w:lang w:val="pl-PL"/>
        </w:rPr>
      </w:pPr>
      <w:r w:rsidRPr="00D54F94">
        <w:rPr>
          <w:rFonts w:ascii="Bookman Old Style" w:hAnsi="Bookman Old Style"/>
          <w:lang w:val="pl-PL"/>
        </w:rPr>
        <w:t>Za każdą odpowiedź „zawsze” i „często” otrzymujesz 1 punkt.</w:t>
      </w:r>
    </w:p>
    <w:p w14:paraId="688AA62D" w14:textId="77777777" w:rsidR="00D758F1" w:rsidRPr="00D54F94" w:rsidRDefault="00D758F1" w:rsidP="00B00140">
      <w:pPr>
        <w:jc w:val="both"/>
        <w:rPr>
          <w:rFonts w:ascii="Bookman Old Style" w:hAnsi="Bookman Old Style"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15 do 12 - </w:t>
      </w:r>
      <w:r w:rsidRPr="00D54F94">
        <w:rPr>
          <w:rFonts w:ascii="Bookman Old Style" w:hAnsi="Bookman Old Style"/>
          <w:i/>
          <w:lang w:val="pl-PL"/>
        </w:rPr>
        <w:t>Świetnie sobie radzisz i wspierasz zrównoważony rozwój naszej planety - działaj dalej.</w:t>
      </w:r>
    </w:p>
    <w:p w14:paraId="2A15FD91" w14:textId="24A03FD0" w:rsidR="00D758F1" w:rsidRPr="00D54F94" w:rsidRDefault="00D758F1" w:rsidP="00B00140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11 do 8 - </w:t>
      </w:r>
      <w:r w:rsidRPr="00D54F94">
        <w:rPr>
          <w:rFonts w:ascii="Bookman Old Style" w:hAnsi="Bookman Old Style"/>
          <w:i/>
          <w:lang w:val="pl-PL"/>
        </w:rPr>
        <w:t>Widać, że działasz na rzecz zrównoważonego rozw</w:t>
      </w:r>
      <w:r w:rsidR="00B00140" w:rsidRPr="00D54F94">
        <w:rPr>
          <w:rFonts w:ascii="Bookman Old Style" w:hAnsi="Bookman Old Style"/>
          <w:i/>
          <w:lang w:val="pl-PL"/>
        </w:rPr>
        <w:t xml:space="preserve">oju naszej planety - kontynuuj swoje działania </w:t>
      </w:r>
      <w:r w:rsidRPr="00D54F94">
        <w:rPr>
          <w:rFonts w:ascii="Bookman Old Style" w:hAnsi="Bookman Old Style"/>
          <w:i/>
          <w:lang w:val="pl-PL"/>
        </w:rPr>
        <w:t>i zastanów się, co jeszcze możesz zrobić.</w:t>
      </w:r>
    </w:p>
    <w:p w14:paraId="28AD68C3" w14:textId="77777777" w:rsidR="00D758F1" w:rsidRPr="00D54F94" w:rsidRDefault="00D758F1" w:rsidP="00B00140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7 do 4 - </w:t>
      </w:r>
      <w:r w:rsidRPr="00D54F94">
        <w:rPr>
          <w:rFonts w:ascii="Bookman Old Style" w:hAnsi="Bookman Old Style"/>
          <w:i/>
          <w:lang w:val="pl-PL"/>
        </w:rPr>
        <w:t>Podejmujesz kroki na rzecz zrównoważonego rozwoju planety, ale warto byłoby rozszerzyć swoje działania. Zastanów się, jakie zmiany możesz wprowadzić.</w:t>
      </w:r>
    </w:p>
    <w:p w14:paraId="1F98C673" w14:textId="77777777" w:rsidR="00D758F1" w:rsidRPr="00D54F94" w:rsidRDefault="00D758F1" w:rsidP="00B00140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3 do 0 - </w:t>
      </w:r>
      <w:r w:rsidRPr="00D54F94">
        <w:rPr>
          <w:rFonts w:ascii="Bookman Old Style" w:hAnsi="Bookman Old Style"/>
          <w:i/>
          <w:lang w:val="pl-PL"/>
        </w:rPr>
        <w:t>To raczej początek Twojej drogi do zrównoważonego rozwoju naszej planety. Nie zniechęcaj się i pomyśl, co możesz zrobić. Nawet małe rzeczy mają duże znaczenie, jeśli robi je wiele osób.</w:t>
      </w:r>
    </w:p>
    <w:p w14:paraId="5E32B629" w14:textId="77777777" w:rsidR="00D758F1" w:rsidRPr="00D54F94" w:rsidRDefault="00D758F1" w:rsidP="00D758F1">
      <w:pPr>
        <w:rPr>
          <w:rFonts w:ascii="Bookman Old Style" w:hAnsi="Bookman Old Style"/>
          <w:lang w:val="pl-PL"/>
        </w:rPr>
      </w:pPr>
    </w:p>
    <w:tbl>
      <w:tblPr>
        <w:tblW w:w="9215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5"/>
      </w:tblGrid>
      <w:tr w:rsidR="00D54F94" w:rsidRPr="00D54F94" w14:paraId="16114228" w14:textId="77777777" w:rsidTr="00AC4EAE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9746" w14:textId="6E2A0467" w:rsidR="00D758F1" w:rsidRPr="00D54F94" w:rsidRDefault="006A52A2" w:rsidP="00B00140">
            <w:pPr>
              <w:pStyle w:val="Nagwek2"/>
              <w:jc w:val="center"/>
              <w:rPr>
                <w:lang w:val="pl-PL"/>
              </w:rPr>
            </w:pPr>
            <w:bookmarkStart w:id="7" w:name="_Toc147489319"/>
            <w:r w:rsidRPr="00D54F94">
              <w:rPr>
                <w:lang w:val="pl-PL"/>
              </w:rPr>
              <w:lastRenderedPageBreak/>
              <w:t xml:space="preserve">Sposoby/działania </w:t>
            </w:r>
            <w:r w:rsidR="0057265D" w:rsidRPr="00D54F94">
              <w:rPr>
                <w:lang w:val="pl-PL"/>
              </w:rPr>
              <w:t xml:space="preserve">w zakresie </w:t>
            </w:r>
            <w:r w:rsidRPr="00D54F94">
              <w:rPr>
                <w:lang w:val="pl-PL"/>
              </w:rPr>
              <w:t xml:space="preserve">oszczędzania w </w:t>
            </w:r>
            <w:r w:rsidR="00B00140" w:rsidRPr="00D54F94">
              <w:rPr>
                <w:lang w:val="pl-PL"/>
              </w:rPr>
              <w:t>tym obszarze</w:t>
            </w:r>
            <w:bookmarkEnd w:id="7"/>
          </w:p>
        </w:tc>
      </w:tr>
      <w:tr w:rsidR="00D54F94" w:rsidRPr="00D54F94" w14:paraId="5ECC8619" w14:textId="77777777" w:rsidTr="00AC4EAE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5538" w14:textId="6592CC56" w:rsidR="00C25B75" w:rsidRPr="00D54F94" w:rsidRDefault="00143D03" w:rsidP="002D767C">
            <w:pPr>
              <w:pStyle w:val="Nagwek3"/>
              <w:rPr>
                <w:lang w:val="pl-PL"/>
              </w:rPr>
            </w:pPr>
            <w:r w:rsidRPr="00D54F94">
              <w:rPr>
                <w:lang w:val="pl-PL"/>
              </w:rPr>
              <w:br/>
            </w:r>
            <w:bookmarkStart w:id="8" w:name="_Toc147489320"/>
            <w:r w:rsidR="00C25B75" w:rsidRPr="00D54F94">
              <w:rPr>
                <w:lang w:val="pl-PL"/>
              </w:rPr>
              <w:t>Indywidualne osoby:</w:t>
            </w:r>
            <w:bookmarkEnd w:id="8"/>
            <w:r w:rsidR="00C25B75" w:rsidRPr="00D54F94">
              <w:rPr>
                <w:lang w:val="pl-PL"/>
              </w:rPr>
              <w:t xml:space="preserve"> </w:t>
            </w:r>
          </w:p>
          <w:p w14:paraId="48B62F38" w14:textId="77777777" w:rsidR="00C25B75" w:rsidRPr="00D54F94" w:rsidRDefault="00C25B75" w:rsidP="002F2DDA">
            <w:pPr>
              <w:pStyle w:val="Akapitzlist"/>
              <w:numPr>
                <w:ilvl w:val="0"/>
                <w:numId w:val="1"/>
              </w:numPr>
              <w:spacing w:line="250" w:lineRule="auto"/>
              <w:ind w:left="584" w:hanging="357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Pij wodę z kranu – zrezygnuj z wody butelkowanej na rzecz wody z kranu. Oszczędzisz pieniądze, czas i środowisko naturalne. W kranie w kuchni płynie kilkadziesiąt razy tańsza, w nic nieopakowana woda o bardzo zbliżonym składzie mineralnym. Podobnie jak woda w całej Unii Europejskiej spełnia ona normy wody zdatnej do picia bez przegotowania. Jeżeli potrzebujesz, uzdatniaj wodę w domu – korzystając z dzbanka filtrującego wodę lub odpowiednich systemów poprawiających jakość wody wodociągowej. (</w:t>
            </w:r>
            <w:hyperlink r:id="rId8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https://wlaczoszczedzanie.pl/oszczedzanie-wody/</w:t>
              </w:r>
            </w:hyperlink>
            <w:r w:rsidRPr="00D54F94">
              <w:rPr>
                <w:rFonts w:ascii="Bookman Old Style" w:hAnsi="Bookman Old Style"/>
              </w:rPr>
              <w:t xml:space="preserve">)  </w:t>
            </w:r>
          </w:p>
          <w:p w14:paraId="103E4413" w14:textId="141B2B55" w:rsidR="00C25B75" w:rsidRPr="00D54F94" w:rsidRDefault="00C25B75" w:rsidP="002F2DDA">
            <w:pPr>
              <w:pStyle w:val="Akapitzlist"/>
              <w:numPr>
                <w:ilvl w:val="0"/>
                <w:numId w:val="1"/>
              </w:numPr>
              <w:spacing w:line="250" w:lineRule="auto"/>
              <w:ind w:left="641" w:hanging="357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Oszczędzanie wody polega między innymi na niedopuszczaniu do jej niepotrzebnego wypływu z instalacji wodnej, racjonalnym użytkowaniu oraz ograniczeniu ilości stosowanych nawozów sztucznych, środkó</w:t>
            </w:r>
            <w:r w:rsidR="00A331BB">
              <w:rPr>
                <w:rFonts w:ascii="Bookman Old Style" w:hAnsi="Bookman Old Style"/>
              </w:rPr>
              <w:t>w ochrony roślin i detergentów.</w:t>
            </w:r>
            <w:r w:rsidRPr="00D54F94">
              <w:rPr>
                <w:rFonts w:ascii="Bookman Old Style" w:hAnsi="Bookman Old Style"/>
              </w:rPr>
              <w:t>(</w:t>
            </w:r>
            <w:hyperlink r:id="rId9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https://zpe.gov.pl/a/zasoby-wody-i-ich-ochrona/D7npMF5Lo</w:t>
              </w:r>
            </w:hyperlink>
            <w:r w:rsidRPr="00D54F94">
              <w:rPr>
                <w:rFonts w:ascii="Bookman Old Style" w:hAnsi="Bookman Old Style"/>
              </w:rPr>
              <w:t xml:space="preserve">)  </w:t>
            </w:r>
          </w:p>
          <w:p w14:paraId="3FC64061" w14:textId="23466687" w:rsidR="00C25B75" w:rsidRPr="00D54F94" w:rsidRDefault="00C25B75" w:rsidP="002F2DDA">
            <w:pPr>
              <w:pStyle w:val="Akapitzlist"/>
              <w:numPr>
                <w:ilvl w:val="0"/>
                <w:numId w:val="1"/>
              </w:numPr>
              <w:spacing w:line="250" w:lineRule="auto"/>
              <w:ind w:left="641" w:hanging="357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Zamontuj słuchawkę prysznicową z reduktorem przepływu wody. Na</w:t>
            </w:r>
            <w:r w:rsidR="001433E5" w:rsidRPr="00D54F94">
              <w:rPr>
                <w:rFonts w:ascii="Bookman Old Style" w:hAnsi="Bookman Old Style"/>
              </w:rPr>
              <w:t> </w:t>
            </w:r>
            <w:r w:rsidRPr="00D54F94">
              <w:rPr>
                <w:rFonts w:ascii="Bookman Old Style" w:hAnsi="Bookman Old Style"/>
              </w:rPr>
              <w:t>poziom wypływu wody z baterii wpływają rozwiązania stosowane nie tylko w bateriach, ale również w słuchawkach prysznicowych. Warto wspomnieć o systemie posiadającym reduktor przepływu automatycznie reagującym na zmiany ciśnienia wody. Ten specjalny ogranicznik może mieć postać okrągłej tulei wkręcanej w słuchawkę (perlator prysznicowy), lub montowanej baterii natryskowej, zmniejszającej strumień wody nawet do 4 litrów na minutę. (</w:t>
            </w:r>
            <w:hyperlink r:id="rId10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https://wlaczoszczedzanie.pl/oszczedzanie-wody/</w:t>
              </w:r>
            </w:hyperlink>
            <w:r w:rsidRPr="00D54F94">
              <w:rPr>
                <w:rFonts w:ascii="Bookman Old Style" w:hAnsi="Bookman Old Style"/>
              </w:rPr>
              <w:t>)</w:t>
            </w:r>
          </w:p>
          <w:p w14:paraId="33A09AE9" w14:textId="77777777" w:rsidR="00C25B75" w:rsidRPr="00D54F94" w:rsidRDefault="00C25B75" w:rsidP="002F2DDA">
            <w:pPr>
              <w:pStyle w:val="Akapitzlist"/>
              <w:numPr>
                <w:ilvl w:val="0"/>
                <w:numId w:val="1"/>
              </w:numPr>
              <w:spacing w:line="250" w:lineRule="auto"/>
              <w:ind w:left="641" w:hanging="357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Bierz szybki prysznic, a nie kąpiel w wannie – biorąc prysznic zużywamy około 35 l wody o temperaturze 45°C, a do napełnienia niedużej wanny potrzeba około 100 l, wobec czego 3 razy większe jest też zużycie energii. Nie stój pod bieżącym strumieniem wody – na przeciętną kąpiel pod prysznicem trzeba zużyć 60 litrów wody. Namocz ciało, zakręć wodę na czas namydlania i odkręć ją ponownie do spłukania. (</w:t>
            </w:r>
            <w:hyperlink r:id="rId11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https://wlaczoszczedzanie.pl/oszczedzanie-wody/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3363B609" w14:textId="1F26DE15" w:rsidR="00C25B75" w:rsidRPr="00A331BB" w:rsidRDefault="00C25B75" w:rsidP="002F2DDA">
            <w:pPr>
              <w:pStyle w:val="Akapitzlist"/>
              <w:numPr>
                <w:ilvl w:val="0"/>
                <w:numId w:val="1"/>
              </w:numPr>
              <w:spacing w:line="250" w:lineRule="auto"/>
              <w:ind w:left="641" w:hanging="357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Kupuj tylko to, czego potrzebujesz, w odpowiednich ilościach, a w miarę możliwości wybieraj przede wszystkim te artykuły, których wytworzenie było najbardziej neutralne dla środowiska.</w:t>
            </w:r>
            <w:r w:rsidR="00A331BB">
              <w:rPr>
                <w:rFonts w:ascii="Bookman Old Style" w:hAnsi="Bookman Old Style"/>
              </w:rPr>
              <w:t xml:space="preserve"> </w:t>
            </w:r>
            <w:r w:rsidR="00A331BB">
              <w:rPr>
                <w:rFonts w:ascii="Bookman Old Style" w:hAnsi="Bookman Old Style"/>
              </w:rPr>
              <w:br/>
            </w:r>
            <w:r w:rsidR="00A331BB" w:rsidRPr="00A331BB">
              <w:rPr>
                <w:rFonts w:ascii="Bookman Old Style" w:hAnsi="Bookman Old Style"/>
              </w:rPr>
              <w:t>(</w:t>
            </w:r>
            <w:hyperlink r:id="rId12" w:history="1">
              <w:r w:rsidR="00A331BB" w:rsidRPr="00A331BB">
                <w:rPr>
                  <w:rStyle w:val="Hipercze"/>
                  <w:rFonts w:ascii="Bookman Old Style" w:hAnsi="Bookman Old Style"/>
                  <w:color w:val="auto"/>
                </w:rPr>
                <w:t>https://naukawpolsce.pl/aktualnosci/news%2C81311%2Ceksperci-przed-swiatowym-dniem-wody-chcesz-oszczedzac-wode-oszczedzaj</w:t>
              </w:r>
            </w:hyperlink>
            <w:r w:rsidR="00A331BB" w:rsidRPr="00A331BB">
              <w:rPr>
                <w:rFonts w:ascii="Bookman Old Style" w:hAnsi="Bookman Old Style"/>
              </w:rPr>
              <w:t>)</w:t>
            </w:r>
          </w:p>
          <w:p w14:paraId="134B457F" w14:textId="2D7207B6" w:rsidR="00C25B75" w:rsidRPr="00D54F94" w:rsidRDefault="00C25B75" w:rsidP="002F2DDA">
            <w:pPr>
              <w:pStyle w:val="Akapitzlist"/>
              <w:numPr>
                <w:ilvl w:val="0"/>
                <w:numId w:val="1"/>
              </w:numPr>
              <w:spacing w:line="250" w:lineRule="auto"/>
              <w:ind w:left="641" w:hanging="357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Zbieraj deszczówkę – woda deszczowa, w przeciwieństwie do kranowej, jest darmowa i nie zawiera chloru, fluoru i wapnia. Deszczówka jest miękka i</w:t>
            </w:r>
            <w:r w:rsidR="001433E5" w:rsidRPr="00D54F94">
              <w:rPr>
                <w:rFonts w:ascii="Bookman Old Style" w:hAnsi="Bookman Old Style"/>
              </w:rPr>
              <w:t> </w:t>
            </w:r>
            <w:r w:rsidRPr="00D54F94">
              <w:rPr>
                <w:rFonts w:ascii="Bookman Old Style" w:hAnsi="Bookman Old Style"/>
              </w:rPr>
              <w:t>idealnie nadaje się do podlewania roślin. Najlepiej wykorzystać do jej gromadzenia duży zbiornik. Deszczówkę możesz zbierać także do mniejszego pojemnika np. beczki z tworzywa sztucznego lub drewna. To</w:t>
            </w:r>
            <w:r w:rsidR="001433E5" w:rsidRPr="00D54F94">
              <w:rPr>
                <w:rFonts w:ascii="Bookman Old Style" w:hAnsi="Bookman Old Style"/>
              </w:rPr>
              <w:t> </w:t>
            </w:r>
            <w:r w:rsidRPr="00D54F94">
              <w:rPr>
                <w:rFonts w:ascii="Bookman Old Style" w:hAnsi="Bookman Old Style"/>
              </w:rPr>
              <w:t>proste rozwiązanie – zbiornik ustawiasz obok rury, którą spływa zebrana z dachu woda opadowa. Zebrana woda może posłużyć do podlewania roślin w ogrodzie, ale także mycia zewnętrznych powierzchni, schodów, tarasu, pojazdu. Za pomocą tak zebranej wody możesz oszczędzić miesięcznie kilkaset litrów. (</w:t>
            </w:r>
            <w:hyperlink r:id="rId13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https://wlaczoszczedzanie.pl/oszczedzanie-wody/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7C91645C" w14:textId="17234457" w:rsidR="00C25B75" w:rsidRPr="00D54F94" w:rsidRDefault="00C25B75" w:rsidP="005E0D71">
            <w:pPr>
              <w:pStyle w:val="Nagwek3"/>
              <w:rPr>
                <w:lang w:val="en-GB"/>
              </w:rPr>
            </w:pPr>
            <w:bookmarkStart w:id="9" w:name="_Toc147489321"/>
            <w:r w:rsidRPr="00D54F94">
              <w:rPr>
                <w:lang w:val="en-GB"/>
              </w:rPr>
              <w:lastRenderedPageBreak/>
              <w:t>Organizacje:</w:t>
            </w:r>
            <w:bookmarkEnd w:id="9"/>
            <w:r w:rsidRPr="00D54F94">
              <w:rPr>
                <w:lang w:val="en-GB"/>
              </w:rPr>
              <w:t xml:space="preserve"> </w:t>
            </w:r>
          </w:p>
          <w:p w14:paraId="70C4196D" w14:textId="77777777" w:rsidR="00C25B75" w:rsidRPr="00D54F94" w:rsidRDefault="00C25B75" w:rsidP="002F2D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Edukacja ekologiczna – upewnij się, że współpracownicy wiedzą, że firma koncentruje się na oszczędzaniu wody. Zapisanie polityki w podręczniku dla pracowników to komunikat, że zrównoważony rozwój jest integralną częścią misji firmy. (</w:t>
            </w:r>
            <w:hyperlink r:id="rId14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https://ecowater.pl/blog/10-sposobow-na-oszczedzanie-wody-w-biurze/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2E105C1E" w14:textId="0211A1B3" w:rsidR="00C25B75" w:rsidRPr="00D54F94" w:rsidRDefault="00C25B75" w:rsidP="002F2D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Sięgnij po nowoczesne toalety, które na jedno spłukanie zużywają 3-5 l, a</w:t>
            </w:r>
            <w:r w:rsidR="001433E5" w:rsidRPr="00D54F94">
              <w:rPr>
                <w:rFonts w:ascii="Bookman Old Style" w:hAnsi="Bookman Old Style"/>
              </w:rPr>
              <w:t> </w:t>
            </w:r>
            <w:r w:rsidRPr="00D54F94">
              <w:rPr>
                <w:rFonts w:ascii="Bookman Old Style" w:hAnsi="Bookman Old Style"/>
              </w:rPr>
              <w:t>nie – jak starsze modele – 8-15 l. Zainwestuj także w napowietrzacze. Podłączone do baterii łazienkowej służącej do mycia rąk mieszają powietrze z wodą. W ten sposób sprawiają, że strumień wydaje się bardziej wydajny, pomimo niewielkiego zużycia wody. (</w:t>
            </w:r>
            <w:hyperlink r:id="rId15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https://www.energa.pl/zielone-pojecie/oszczedzanie/jak-oszczedzac-prad-i-wode-w-firmie.html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44AAA591" w14:textId="77777777" w:rsidR="00C25B75" w:rsidRPr="00D54F94" w:rsidRDefault="00C25B75" w:rsidP="002F2D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Znaki w kuchni biurowej mogą przypominać ludziom, aby kompostować resztki żywności zamiast korzystać z wywozu śmieci, który za każdym razem zużywa wodę. (</w:t>
            </w:r>
            <w:hyperlink r:id="rId16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https://ecowater.pl/blog/10-sposobow-na-oszczedzanie-wody-w-biurze/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619E8E21" w14:textId="19B5364C" w:rsidR="00C25B75" w:rsidRPr="00D54F94" w:rsidRDefault="00C25B75" w:rsidP="002F2D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Przestudiuj swój system nawadniania, aby dowiedzieć się, czy może on wykorzystywać alternatywne źródła wody, takie jak przechwycona woda deszczowa. Jeśli tak, zainstaluj system beczek na potrzeby nawadniania i</w:t>
            </w:r>
            <w:r w:rsidR="001433E5" w:rsidRPr="00D54F94">
              <w:rPr>
                <w:rFonts w:ascii="Bookman Old Style" w:hAnsi="Bookman Old Style"/>
              </w:rPr>
              <w:t> </w:t>
            </w:r>
            <w:r w:rsidRPr="00D54F94">
              <w:rPr>
                <w:rFonts w:ascii="Bookman Old Style" w:hAnsi="Bookman Old Style"/>
              </w:rPr>
              <w:t>chłodzenia. (</w:t>
            </w:r>
            <w:hyperlink r:id="rId17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https://ecowater.pl/blog/10-sposobow-na-oszczedzanie-wody-w-biurze/</w:t>
              </w:r>
            </w:hyperlink>
            <w:r w:rsidRPr="00D54F94">
              <w:rPr>
                <w:rFonts w:ascii="Bookman Old Style" w:hAnsi="Bookman Old Style"/>
              </w:rPr>
              <w:t>)</w:t>
            </w:r>
          </w:p>
          <w:p w14:paraId="4ADEC230" w14:textId="1ABF7BC1" w:rsidR="00D758F1" w:rsidRPr="00D54F94" w:rsidRDefault="00C25B75" w:rsidP="002F2D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W przedsiębiorstwie zadbaj o działanie sprzętu pobierającego wodę, np. uruchamiaj zmywarkę dopiero w momencie jej pełnego załadowania. (</w:t>
            </w:r>
            <w:hyperlink r:id="rId18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https://greenie-world.com/artykul/jak-oszczedzac-wode-energie-i-srodowisko-naturalne/</w:t>
              </w:r>
            </w:hyperlink>
            <w:r w:rsidRPr="00D54F94">
              <w:rPr>
                <w:rFonts w:ascii="Bookman Old Style" w:hAnsi="Bookman Old Style"/>
              </w:rPr>
              <w:t>)</w:t>
            </w:r>
          </w:p>
        </w:tc>
      </w:tr>
    </w:tbl>
    <w:p w14:paraId="52CE296B" w14:textId="77777777" w:rsidR="00D758F1" w:rsidRPr="00D54F94" w:rsidRDefault="00D758F1" w:rsidP="00D758F1">
      <w:pPr>
        <w:rPr>
          <w:rFonts w:ascii="Bookman Old Style" w:hAnsi="Bookman Old Style"/>
        </w:rPr>
      </w:pPr>
    </w:p>
    <w:p w14:paraId="770B866E" w14:textId="77777777" w:rsidR="00D758F1" w:rsidRPr="00D54F94" w:rsidRDefault="00D758F1" w:rsidP="00D758F1">
      <w:pPr>
        <w:rPr>
          <w:rFonts w:ascii="Bookman Old Style" w:hAnsi="Bookman Old Style"/>
        </w:rPr>
      </w:pPr>
    </w:p>
    <w:p w14:paraId="1C8B95E9" w14:textId="77777777" w:rsidR="000E69EC" w:rsidRPr="00D54F94" w:rsidRDefault="000E69EC" w:rsidP="000E69EC">
      <w:pPr>
        <w:rPr>
          <w:rFonts w:ascii="Bookman Old Style" w:hAnsi="Bookman Old Style"/>
        </w:rPr>
      </w:pPr>
    </w:p>
    <w:p w14:paraId="375BAD48" w14:textId="77777777" w:rsidR="005E0D71" w:rsidRPr="00D54F94" w:rsidRDefault="005E0D71">
      <w:pPr>
        <w:suppressAutoHyphens w:val="0"/>
        <w:rPr>
          <w:rFonts w:ascii="Bookman Old Style" w:eastAsiaTheme="majorEastAsia" w:hAnsi="Bookman Old Style" w:cstheme="majorBidi"/>
          <w:b/>
          <w:sz w:val="28"/>
          <w:szCs w:val="32"/>
        </w:rPr>
      </w:pPr>
      <w:r w:rsidRPr="00D54F94">
        <w:br w:type="page"/>
      </w:r>
    </w:p>
    <w:p w14:paraId="4F9162AD" w14:textId="30EDDDA7" w:rsidR="00D758F1" w:rsidRPr="00D54F94" w:rsidRDefault="00F36E99" w:rsidP="00143D03">
      <w:pPr>
        <w:pStyle w:val="Nagwek1"/>
        <w:jc w:val="center"/>
        <w:rPr>
          <w:lang w:val="en-GB"/>
        </w:rPr>
      </w:pPr>
      <w:bookmarkStart w:id="10" w:name="_Toc147489322"/>
      <w:r w:rsidRPr="00D54F94">
        <w:rPr>
          <w:lang w:val="en-GB"/>
        </w:rPr>
        <w:lastRenderedPageBreak/>
        <w:t>Obszar 2: Oszczęd</w:t>
      </w:r>
      <w:r w:rsidR="00BB224D" w:rsidRPr="00D54F94">
        <w:rPr>
          <w:lang w:val="en-GB"/>
        </w:rPr>
        <w:t xml:space="preserve">zanie </w:t>
      </w:r>
      <w:r w:rsidRPr="00D54F94">
        <w:rPr>
          <w:lang w:val="en-GB"/>
        </w:rPr>
        <w:t>energii</w:t>
      </w:r>
      <w:bookmarkEnd w:id="10"/>
    </w:p>
    <w:p w14:paraId="2E4ECF28" w14:textId="77777777" w:rsidR="00D758F1" w:rsidRPr="00D54F94" w:rsidRDefault="00D758F1" w:rsidP="00F10A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eastAsia="Bookman Old Style" w:hAnsi="Bookman Old Style" w:cs="Bookman Old Style"/>
          <w:sz w:val="21"/>
          <w:szCs w:val="21"/>
        </w:rPr>
      </w:pPr>
    </w:p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573"/>
        <w:gridCol w:w="3182"/>
        <w:gridCol w:w="1026"/>
        <w:gridCol w:w="982"/>
        <w:gridCol w:w="1061"/>
        <w:gridCol w:w="863"/>
        <w:gridCol w:w="1130"/>
      </w:tblGrid>
      <w:tr w:rsidR="00143D03" w:rsidRPr="00D54F94" w14:paraId="6F743318" w14:textId="77777777" w:rsidTr="00143D03">
        <w:trPr>
          <w:cantSplit/>
          <w:trHeight w:val="469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A1C6" w14:textId="3407F925" w:rsidR="00143D03" w:rsidRPr="00D54F94" w:rsidRDefault="00143D03" w:rsidP="00143D0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Pytania/stwierdzenia związane z tym obszarem</w:t>
            </w:r>
          </w:p>
        </w:tc>
      </w:tr>
      <w:tr w:rsidR="00D758F1" w:rsidRPr="00D54F94" w14:paraId="39BDB3A4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F438" w14:textId="1D86A619" w:rsidR="00D758F1" w:rsidRPr="00D54F94" w:rsidRDefault="00BB224D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Lp</w:t>
            </w:r>
            <w:r w:rsidR="00D758F1" w:rsidRPr="00D54F94">
              <w:rPr>
                <w:rFonts w:ascii="Bookman Old Style" w:eastAsia="Bookman Old Style" w:hAnsi="Bookman Old Style" w:cs="Bookman Old Style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D525" w14:textId="56B7ACCC" w:rsidR="00D758F1" w:rsidRPr="00D54F94" w:rsidRDefault="00D758F1" w:rsidP="00BB224D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Pytanie/</w:t>
            </w:r>
            <w:r w:rsidR="00BB224D" w:rsidRPr="00D54F94">
              <w:rPr>
                <w:rFonts w:ascii="Bookman Old Style" w:eastAsia="Bookman Old Style" w:hAnsi="Bookman Old Style" w:cs="Bookman Old Style"/>
                <w:b/>
              </w:rPr>
              <w:t>stwierdzenie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CD40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DDCD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DB3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Rzadko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7DDE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Nigdy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B3F6" w14:textId="1BF9B9B8" w:rsidR="00D758F1" w:rsidRPr="00D54F94" w:rsidRDefault="00AC4EAE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Nie dotyczy</w:t>
            </w:r>
          </w:p>
        </w:tc>
      </w:tr>
      <w:tr w:rsidR="00D758F1" w:rsidRPr="00D54F94" w14:paraId="76FEB2E7" w14:textId="77777777" w:rsidTr="00143D03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7B29" w14:textId="565681EA" w:rsidR="00D758F1" w:rsidRPr="00D54F94" w:rsidRDefault="00AC4EAE" w:rsidP="00BB224D">
            <w:pPr>
              <w:pStyle w:val="Nagwek3"/>
            </w:pPr>
            <w:r w:rsidRPr="00D54F94">
              <w:br/>
            </w:r>
            <w:bookmarkStart w:id="11" w:name="_Toc147489323"/>
            <w:r w:rsidR="00D758F1" w:rsidRPr="00D54F94">
              <w:t xml:space="preserve">Dla indywidualnych </w:t>
            </w:r>
            <w:r w:rsidR="00BB224D" w:rsidRPr="00D54F94">
              <w:t>osób</w:t>
            </w:r>
            <w:bookmarkEnd w:id="11"/>
          </w:p>
        </w:tc>
      </w:tr>
      <w:tr w:rsidR="00D758F1" w:rsidRPr="00D54F94" w14:paraId="5D475803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2E0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4C03" w14:textId="6D2CDF7B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</w:t>
            </w:r>
            <w:r w:rsidR="00143D03" w:rsidRPr="00D54F94">
              <w:rPr>
                <w:rFonts w:ascii="Bookman Old Style" w:eastAsia="Bookman Old Style" w:hAnsi="Bookman Old Style" w:cs="Bookman Old Style"/>
              </w:rPr>
              <w:t xml:space="preserve">ęsto wyłączasz światło i sprzęt </w:t>
            </w:r>
            <w:r w:rsidRPr="00D54F94">
              <w:rPr>
                <w:rFonts w:ascii="Bookman Old Style" w:eastAsia="Bookman Old Style" w:hAnsi="Bookman Old Style" w:cs="Bookman Old Style"/>
              </w:rPr>
              <w:t>elektroniczny, wychodząc z pokoju?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FE23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3F89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34C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61A1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506E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0A56978E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52F2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B7F2" w14:textId="51CEFA13" w:rsidR="00D758F1" w:rsidRPr="00D54F94" w:rsidRDefault="00F60483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Jak często używasz żarówek </w:t>
            </w:r>
            <w:r w:rsidR="00D758F1" w:rsidRPr="00D54F94">
              <w:rPr>
                <w:rFonts w:ascii="Bookman Old Style" w:eastAsia="Bookman Old Style" w:hAnsi="Bookman Old Style" w:cs="Bookman Old Style"/>
              </w:rPr>
              <w:t>energooszczędnych?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BB4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1A2B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A901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6CD9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805F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2E739FCB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CA4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A9CA" w14:textId="54D8D922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Jak często odłączasz urządzenia elektroniczne, gdy nie są używane, aby zmniejszyć zużycie energii w trybie </w:t>
            </w:r>
            <w:r w:rsidR="00F60483" w:rsidRPr="00D54F94">
              <w:rPr>
                <w:rFonts w:ascii="Bookman Old Style" w:eastAsia="Bookman Old Style" w:hAnsi="Bookman Old Style" w:cs="Bookman Old Style"/>
              </w:rPr>
              <w:t>czuwania</w:t>
            </w:r>
            <w:r w:rsidRPr="00D54F94">
              <w:rPr>
                <w:rFonts w:ascii="Bookman Old Style" w:eastAsia="Bookman Old Style" w:hAnsi="Bookman Old Style" w:cs="Bookman Old Style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7E9B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BA14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6CD5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D982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178F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75D4AD8C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F63B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F3D9" w14:textId="77777777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używasz programowalnego termostatu, aby oszczędzać energię na ogrzewaniu i chłodzeniu?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B170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D4DA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8DC1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07CA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D90D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04C542DC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CE4A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E598" w14:textId="77777777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korzystasz z transportu publicznego, wspólnego podróżowania lub jazdy na rowerze zamiast jeździć samodzielnie, aby zmniejszyć swój ślad węglowy?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C3A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73F3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22A5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E6F7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4F18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2FE25C97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9E35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1824" w14:textId="40142032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zmieniasz urządzenia</w:t>
            </w:r>
            <w:r w:rsidR="00AD2883" w:rsidRPr="00D54F94">
              <w:rPr>
                <w:rFonts w:ascii="Bookman Old Style" w:eastAsia="Bookman Old Style" w:hAnsi="Bookman Old Style" w:cs="Bookman Old Style"/>
              </w:rPr>
              <w:t>,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D2883" w:rsidRPr="00D54F94">
              <w:rPr>
                <w:rFonts w:ascii="Bookman Old Style" w:eastAsia="Bookman Old Style" w:hAnsi="Bookman Old Style" w:cs="Bookman Old Style"/>
              </w:rPr>
              <w:t>takie jak lodówki, pralki czy zmywarki, na energooszczędne</w:t>
            </w:r>
            <w:r w:rsidRPr="00D54F94">
              <w:rPr>
                <w:rFonts w:ascii="Bookman Old Style" w:eastAsia="Bookman Old Style" w:hAnsi="Bookman Old Style" w:cs="Bookman Old Style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0276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320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9D8E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FC6B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78AD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1C53AEC6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DB3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4020" w14:textId="77777777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w ciągu dnia korzystasz ze światła naturalnego zamiast sztucznego?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CF5D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DE0E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8C91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bookmarkStart w:id="12" w:name="_heading=h.gjdgxs" w:colFirst="0" w:colLast="0"/>
            <w:bookmarkEnd w:id="1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431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57FE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35C9B82E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B360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54BA" w14:textId="77777777" w:rsidR="00D758F1" w:rsidRPr="00D54F94" w:rsidRDefault="00A331BB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sdt>
              <w:sdtPr>
                <w:tag w:val="goog_rdk_0"/>
                <w:id w:val="723879340"/>
              </w:sdtPr>
              <w:sdtContent/>
            </w:sdt>
            <w:r w:rsidR="00D758F1" w:rsidRPr="00D54F94">
              <w:rPr>
                <w:rFonts w:ascii="Bookman Old Style" w:eastAsia="Bookman Old Style" w:hAnsi="Bookman Old Style" w:cs="Bookman Old Style"/>
              </w:rPr>
              <w:t>Jak często uczestniczysz w inicjatywach mających na celu oszczędzanie energii w Twojej społeczności?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17CB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B7BD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A435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30DD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5D30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42AF8EF7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89F7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869F" w14:textId="77777777" w:rsidR="00D758F1" w:rsidRPr="00D54F94" w:rsidRDefault="00A331BB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sdt>
              <w:sdtPr>
                <w:tag w:val="goog_rdk_2"/>
                <w:id w:val="2058437838"/>
              </w:sdtPr>
              <w:sdtContent/>
            </w:sdt>
            <w:sdt>
              <w:sdtPr>
                <w:tag w:val="goog_rdk_3"/>
                <w:id w:val="-687979541"/>
              </w:sdtPr>
              <w:sdtContent/>
            </w:sdt>
            <w:r w:rsidR="00D758F1" w:rsidRPr="00D54F94">
              <w:rPr>
                <w:rFonts w:ascii="Bookman Old Style" w:eastAsia="Bookman Old Style" w:hAnsi="Bookman Old Style" w:cs="Bookman Old Style"/>
              </w:rPr>
              <w:t>Jak często unikasz korzystania z urządzeń takich jak piekarnik czy płyta grzejna, podczas gdy można zastosować bardziej wydajne metody gotowania, takie jak kuchenka mikrofalowa lub gotowanie na parze?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5CF4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B24A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9CD2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F941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3212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205C6F0B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7CEF" w14:textId="57F0CB1D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10</w:t>
            </w:r>
            <w:r w:rsidR="001433E5" w:rsidRPr="00D54F94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C98B" w14:textId="1C8B236D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Jak często </w:t>
            </w:r>
            <w:r w:rsidR="00881B86" w:rsidRPr="00D54F94">
              <w:rPr>
                <w:rFonts w:ascii="Bookman Old Style" w:eastAsia="Bookman Old Style" w:hAnsi="Bookman Old Style" w:cs="Bookman Old Style"/>
              </w:rPr>
              <w:t>stosujesz recykling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lub kompostujesz, aby zmniejszyć ilość odpadów i oszczędzać energię?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C8D8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B6C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9004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E1F1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9107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57B0C91C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C700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01DA" w14:textId="0FF88E1C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Jak często używasz sznura do bielizny lub suszarki </w:t>
            </w:r>
            <w:r w:rsidR="00F87CE9" w:rsidRPr="00D54F94">
              <w:rPr>
                <w:rFonts w:ascii="Bookman Old Style" w:eastAsia="Bookman Old Style" w:hAnsi="Bookman Old Style" w:cs="Bookman Old Style"/>
              </w:rPr>
              <w:t xml:space="preserve">na pranie </w:t>
            </w:r>
            <w:r w:rsidRPr="00D54F94">
              <w:rPr>
                <w:rFonts w:ascii="Bookman Old Style" w:eastAsia="Bookman Old Style" w:hAnsi="Bookman Old Style" w:cs="Bookman Old Style"/>
              </w:rPr>
              <w:t>zamiast suszarki</w:t>
            </w:r>
            <w:r w:rsidR="00F87CE9" w:rsidRPr="00D54F94">
              <w:rPr>
                <w:rFonts w:ascii="Bookman Old Style" w:eastAsia="Bookman Old Style" w:hAnsi="Bookman Old Style" w:cs="Bookman Old Style"/>
              </w:rPr>
              <w:t xml:space="preserve"> automatycznej</w:t>
            </w:r>
            <w:r w:rsidRPr="00D54F94">
              <w:rPr>
                <w:rFonts w:ascii="Bookman Old Style" w:eastAsia="Bookman Old Style" w:hAnsi="Bookman Old Style" w:cs="Bookman Old Style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BA2D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09BF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9D1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1E8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E6BD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05158365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18F4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240D" w14:textId="77777777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korzystasz z toreb i pojemników wielokrotnego użytku, aby ograniczyć ilość odpadów i oszczędzać energię?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7A3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1E26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9443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9CF0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91C9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23A7E0ED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7617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03E6" w14:textId="77777777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ograniczasz spożycie mięsa, aby zmniejszyć ślad węglowy swojej diety?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57F2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C8C1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4A4A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B8DE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217E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14C293BA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AB34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D231" w14:textId="3A49816D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edukuje</w:t>
            </w:r>
            <w:r w:rsidR="00881B86" w:rsidRPr="00D54F94">
              <w:rPr>
                <w:rFonts w:ascii="Bookman Old Style" w:eastAsia="Bookman Old Style" w:hAnsi="Bookman Old Style" w:cs="Bookman Old Style"/>
              </w:rPr>
              <w:t xml:space="preserve">sz </w:t>
            </w:r>
            <w:r w:rsidRPr="00D54F94">
              <w:rPr>
                <w:rFonts w:ascii="Bookman Old Style" w:eastAsia="Bookman Old Style" w:hAnsi="Bookman Old Style" w:cs="Bookman Old Style"/>
              </w:rPr>
              <w:t>siebie i innych na temat oszczędzania energii i zmian klimatycznych?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75A5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1E99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9D8A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7552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C1DA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74019070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FDA5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69D3" w14:textId="77777777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zachęcasz innych do stosowania praktyk oszczędzających energię?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970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8792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A834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CD9F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3AF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0BE783D7" w14:textId="77777777" w:rsidTr="00143D03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100C" w14:textId="4FC2BF14" w:rsidR="00D758F1" w:rsidRPr="00D54F94" w:rsidRDefault="00AC4EAE" w:rsidP="00143D03">
            <w:pPr>
              <w:pStyle w:val="Nagwek3"/>
              <w:spacing w:after="0" w:line="250" w:lineRule="auto"/>
            </w:pPr>
            <w:r w:rsidRPr="00D54F94">
              <w:br/>
            </w:r>
            <w:bookmarkStart w:id="13" w:name="_Toc147489324"/>
            <w:r w:rsidR="00D758F1" w:rsidRPr="00D54F94">
              <w:t>Dla organizacji</w:t>
            </w:r>
            <w:bookmarkEnd w:id="13"/>
            <w:r w:rsidR="00D758F1" w:rsidRPr="00D54F94">
              <w:t xml:space="preserve"> </w:t>
            </w:r>
          </w:p>
        </w:tc>
      </w:tr>
      <w:tr w:rsidR="00D758F1" w:rsidRPr="00D54F94" w14:paraId="1EC5CF09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7CBD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29E4" w14:textId="77777777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Twoja organizacja przeprowadza audyt energetyczny w celu zidentyfikowania obszarów marnowania energii i możliwości poprawy?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D163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C0B1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3EB6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A1F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2088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10377E01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46A4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C82A" w14:textId="77777777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Twoja organizacja inwestuje w energooszczędny sprzęt i urządzenia, aby zmniejszyć zużycie energii?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AAC8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84FD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9895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4839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801B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3D4B7E1E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98F2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58AE" w14:textId="0D801A93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Twoja organizacja zachęca pracowników do stosowania praktyk oszczędzających energię, takich jak wyłączanie światła i elektroniki przy wych</w:t>
            </w:r>
            <w:r w:rsidR="00881B86" w:rsidRPr="00D54F94">
              <w:rPr>
                <w:rFonts w:ascii="Bookman Old Style" w:eastAsia="Bookman Old Style" w:hAnsi="Bookman Old Style" w:cs="Bookman Old Style"/>
              </w:rPr>
              <w:t>odzeniu z pokoju lub korzystanie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z transportu publicznego?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B9BE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8026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E847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C7A8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4607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3FCF8373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1D3E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8CEB" w14:textId="537B8AE3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Twoja organizacja pro</w:t>
            </w:r>
            <w:r w:rsidR="00881B86" w:rsidRPr="00D54F94">
              <w:rPr>
                <w:rFonts w:ascii="Bookman Old Style" w:eastAsia="Bookman Old Style" w:hAnsi="Bookman Old Style" w:cs="Bookman Old Style"/>
              </w:rPr>
              <w:t>muje pracę zdalną lub elastyczny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881B86" w:rsidRPr="00D54F94">
              <w:rPr>
                <w:rFonts w:ascii="Bookman Old Style" w:eastAsia="Bookman Old Style" w:hAnsi="Bookman Old Style" w:cs="Bookman Old Style"/>
              </w:rPr>
              <w:t>grafik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pracy, aby zmniejszyć emisję dwutlenku węgla wynikającą z dojazdów pracowników?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F275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393C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9E9F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FBDA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959D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758F1" w:rsidRPr="00D54F94" w14:paraId="7240236C" w14:textId="77777777" w:rsidTr="00143D03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9D55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9573" w14:textId="77777777" w:rsidR="00D758F1" w:rsidRPr="00D54F94" w:rsidRDefault="00D758F1" w:rsidP="00143D03">
            <w:pPr>
              <w:spacing w:after="0" w:line="25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Twoja organizacja śledzi swój ślad węglowy i inicjatywy na rzecz oszczędzania energii i informuje interesariuszy o swoim śladzie węglowym i inicjatywach na rzecz oszczędzania energii?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593D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2165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0E49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E442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745F" w14:textId="77777777" w:rsidR="00D758F1" w:rsidRPr="00D54F94" w:rsidRDefault="00D758F1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219BD372" w14:textId="77777777" w:rsidR="00D758F1" w:rsidRPr="00D54F94" w:rsidRDefault="00D758F1" w:rsidP="00D758F1">
      <w:pPr>
        <w:rPr>
          <w:rFonts w:ascii="Bookman Old Style" w:eastAsia="Bookman Old Style" w:hAnsi="Bookman Old Style" w:cs="Bookman Old Style"/>
        </w:rPr>
      </w:pPr>
    </w:p>
    <w:p w14:paraId="3597F6C1" w14:textId="1273B2ED" w:rsidR="00E026D6" w:rsidRPr="00D54F94" w:rsidRDefault="00E026D6" w:rsidP="00DB50B9">
      <w:pPr>
        <w:rPr>
          <w:rFonts w:ascii="Bookman Old Style" w:eastAsia="Bookman Old Style" w:hAnsi="Bookman Old Style" w:cs="Bookman Old Style"/>
          <w:i/>
        </w:rPr>
      </w:pPr>
      <w:r w:rsidRPr="00D54F94">
        <w:rPr>
          <w:rFonts w:ascii="Bookman Old Style" w:hAnsi="Bookman Old Style"/>
          <w:b/>
          <w:lang w:val="pl-PL"/>
        </w:rPr>
        <w:t>Instrukcja samooceny dla indywidualnych osób:</w:t>
      </w:r>
    </w:p>
    <w:p w14:paraId="21E22886" w14:textId="77777777" w:rsidR="00E026D6" w:rsidRPr="00D54F94" w:rsidRDefault="00E026D6" w:rsidP="00E026D6">
      <w:pPr>
        <w:jc w:val="both"/>
        <w:rPr>
          <w:rFonts w:ascii="Bookman Old Style" w:hAnsi="Bookman Old Style"/>
          <w:lang w:val="pl-PL"/>
        </w:rPr>
      </w:pPr>
      <w:r w:rsidRPr="00D54F94">
        <w:rPr>
          <w:rFonts w:ascii="Bookman Old Style" w:hAnsi="Bookman Old Style"/>
          <w:lang w:val="pl-PL"/>
        </w:rPr>
        <w:t>Za każdą odpowiedź „zawsze” i „często” otrzymujesz 1 punkt.</w:t>
      </w:r>
    </w:p>
    <w:p w14:paraId="7C39716C" w14:textId="77777777" w:rsidR="00E026D6" w:rsidRPr="00D54F94" w:rsidRDefault="00E026D6" w:rsidP="00E026D6">
      <w:pPr>
        <w:jc w:val="both"/>
        <w:rPr>
          <w:rFonts w:ascii="Bookman Old Style" w:hAnsi="Bookman Old Style"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15 do 12 - </w:t>
      </w:r>
      <w:r w:rsidRPr="00D54F94">
        <w:rPr>
          <w:rFonts w:ascii="Bookman Old Style" w:hAnsi="Bookman Old Style"/>
          <w:i/>
          <w:lang w:val="pl-PL"/>
        </w:rPr>
        <w:t>Świetnie sobie radzisz i wspierasz zrównoważony rozwój naszej planety - działaj dalej.</w:t>
      </w:r>
    </w:p>
    <w:p w14:paraId="42C126C8" w14:textId="77777777" w:rsidR="00E026D6" w:rsidRPr="00D54F94" w:rsidRDefault="00E026D6" w:rsidP="00E026D6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11 do 8 - </w:t>
      </w:r>
      <w:r w:rsidRPr="00D54F94">
        <w:rPr>
          <w:rFonts w:ascii="Bookman Old Style" w:hAnsi="Bookman Old Style"/>
          <w:i/>
          <w:lang w:val="pl-PL"/>
        </w:rPr>
        <w:t>Widać, że działasz na rzecz zrównoważonego rozwoju naszej planety - kontynuuj swoje działania i zastanów się, co jeszcze możesz zrobić.</w:t>
      </w:r>
    </w:p>
    <w:p w14:paraId="06F9ABE3" w14:textId="77777777" w:rsidR="00E026D6" w:rsidRPr="00D54F94" w:rsidRDefault="00E026D6" w:rsidP="00E026D6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7 do 4 - </w:t>
      </w:r>
      <w:r w:rsidRPr="00D54F94">
        <w:rPr>
          <w:rFonts w:ascii="Bookman Old Style" w:hAnsi="Bookman Old Style"/>
          <w:i/>
          <w:lang w:val="pl-PL"/>
        </w:rPr>
        <w:t>Podejmujesz kroki na rzecz zrównoważonego rozwoju planety, ale warto byłoby rozszerzyć swoje działania. Zastanów się, jakie zmiany możesz wprowadzić.</w:t>
      </w:r>
    </w:p>
    <w:p w14:paraId="3343E627" w14:textId="77777777" w:rsidR="00E026D6" w:rsidRPr="00D54F94" w:rsidRDefault="00E026D6" w:rsidP="00E026D6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3 do 0 - </w:t>
      </w:r>
      <w:r w:rsidRPr="00D54F94">
        <w:rPr>
          <w:rFonts w:ascii="Bookman Old Style" w:hAnsi="Bookman Old Style"/>
          <w:i/>
          <w:lang w:val="pl-PL"/>
        </w:rPr>
        <w:t>To raczej początek Twojej drogi do zrównoważonego rozwoju naszej planety. Nie zniechęcaj się i pomyśl, co możesz zrobić. Nawet małe rzeczy mają duże znaczenie, jeśli robi je wiele osób.</w:t>
      </w:r>
    </w:p>
    <w:p w14:paraId="51824E7D" w14:textId="77777777" w:rsidR="00D758F1" w:rsidRPr="00D54F94" w:rsidRDefault="00D758F1" w:rsidP="00D758F1">
      <w:pPr>
        <w:rPr>
          <w:rFonts w:ascii="Bookman Old Style" w:eastAsia="Bookman Old Style" w:hAnsi="Bookman Old Style" w:cs="Bookman Old Style"/>
        </w:rPr>
      </w:pPr>
    </w:p>
    <w:p w14:paraId="18EEC31E" w14:textId="77777777" w:rsidR="008807D0" w:rsidRPr="00D54F94" w:rsidRDefault="008807D0" w:rsidP="00D758F1">
      <w:pPr>
        <w:rPr>
          <w:rFonts w:ascii="Bookman Old Style" w:eastAsia="Bookman Old Style" w:hAnsi="Bookman Old Style" w:cs="Bookman Old Style"/>
        </w:rPr>
      </w:pPr>
    </w:p>
    <w:tbl>
      <w:tblPr>
        <w:tblpPr w:leftFromText="141" w:rightFromText="141" w:horzAnchor="margin" w:tblpXSpec="center" w:tblpY="457"/>
        <w:tblW w:w="8817" w:type="dxa"/>
        <w:tblLayout w:type="fixed"/>
        <w:tblLook w:val="0400" w:firstRow="0" w:lastRow="0" w:firstColumn="0" w:lastColumn="0" w:noHBand="0" w:noVBand="1"/>
      </w:tblPr>
      <w:tblGrid>
        <w:gridCol w:w="8817"/>
      </w:tblGrid>
      <w:tr w:rsidR="00D758F1" w:rsidRPr="00D54F94" w14:paraId="514C45C9" w14:textId="77777777" w:rsidTr="00143D03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65AB" w14:textId="6A87A1C2" w:rsidR="00D758F1" w:rsidRPr="00D54F94" w:rsidRDefault="00D758F1" w:rsidP="00143D03">
            <w:pPr>
              <w:pStyle w:val="Nagwek2"/>
              <w:jc w:val="center"/>
              <w:rPr>
                <w:rFonts w:eastAsia="Bookman Old Style" w:cs="Bookman Old Style"/>
                <w:i/>
              </w:rPr>
            </w:pPr>
            <w:r w:rsidRPr="00D54F94">
              <w:lastRenderedPageBreak/>
              <w:br w:type="page"/>
            </w:r>
            <w:bookmarkStart w:id="14" w:name="_Toc147489325"/>
            <w:r w:rsidR="00DB7C00" w:rsidRPr="00D54F94">
              <w:rPr>
                <w:lang w:val="pl-PL"/>
              </w:rPr>
              <w:t xml:space="preserve">Sposoby/działania </w:t>
            </w:r>
            <w:r w:rsidR="0057265D" w:rsidRPr="00D54F94">
              <w:rPr>
                <w:lang w:val="pl-PL"/>
              </w:rPr>
              <w:t xml:space="preserve">w zakresie </w:t>
            </w:r>
            <w:r w:rsidR="00DB7C00" w:rsidRPr="00D54F94">
              <w:rPr>
                <w:lang w:val="pl-PL"/>
              </w:rPr>
              <w:t xml:space="preserve">oszczędzania w </w:t>
            </w:r>
            <w:r w:rsidR="0057265D" w:rsidRPr="00D54F94">
              <w:rPr>
                <w:lang w:val="pl-PL"/>
              </w:rPr>
              <w:t>tym obszarze</w:t>
            </w:r>
            <w:bookmarkEnd w:id="14"/>
          </w:p>
        </w:tc>
      </w:tr>
      <w:tr w:rsidR="00D758F1" w:rsidRPr="00D54F94" w14:paraId="71553EBD" w14:textId="77777777" w:rsidTr="00143D03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DABF" w14:textId="727B8C19" w:rsidR="00D758F1" w:rsidRPr="00D54F94" w:rsidRDefault="00662334" w:rsidP="00143D03">
            <w:pPr>
              <w:pStyle w:val="Nagwek3"/>
              <w:jc w:val="both"/>
            </w:pPr>
            <w:r>
              <w:br/>
            </w:r>
            <w:bookmarkStart w:id="15" w:name="_Toc147489326"/>
            <w:r w:rsidR="004826AB" w:rsidRPr="00D54F94">
              <w:t>Indywidualne o</w:t>
            </w:r>
            <w:r w:rsidR="00D758F1" w:rsidRPr="00D54F94">
              <w:t>soby:</w:t>
            </w:r>
            <w:bookmarkEnd w:id="15"/>
            <w:r w:rsidR="00D758F1" w:rsidRPr="00D54F94">
              <w:t xml:space="preserve"> </w:t>
            </w:r>
          </w:p>
          <w:p w14:paraId="69FAD4E2" w14:textId="0D2EDA88" w:rsidR="00D758F1" w:rsidRPr="00D54F94" w:rsidRDefault="0057265D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Wymień</w:t>
            </w:r>
            <w:r w:rsidR="00D758F1" w:rsidRPr="00D54F94">
              <w:rPr>
                <w:rFonts w:ascii="Bookman Old Style" w:eastAsia="Bookman Old Style" w:hAnsi="Bookman Old Style" w:cs="Bookman Old Style"/>
              </w:rPr>
              <w:t xml:space="preserve"> żarówki 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na </w:t>
            </w:r>
            <w:r w:rsidR="00D758F1" w:rsidRPr="00D54F94">
              <w:rPr>
                <w:rFonts w:ascii="Bookman Old Style" w:eastAsia="Bookman Old Style" w:hAnsi="Bookman Old Style" w:cs="Bookman Old Style"/>
              </w:rPr>
              <w:t>energooszczędne: żarówki LED i CFL zużywają do 80% mniej energii niż tradycyjne żarówki i działają znacznie dłużej.</w:t>
            </w:r>
          </w:p>
          <w:p w14:paraId="56C5D9E9" w14:textId="45CB9501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Wyłączaj światło i urządzenia elektroniczne, gdy nie są używane: </w:t>
            </w:r>
            <w:r w:rsidR="00100A14" w:rsidRPr="00D54F94">
              <w:rPr>
                <w:rFonts w:ascii="Bookman Old Style" w:eastAsia="Bookman Old Style" w:hAnsi="Bookman Old Style" w:cs="Bookman Old Style"/>
              </w:rPr>
              <w:t>dzięki temu prostemu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nawyk</w:t>
            </w:r>
            <w:r w:rsidR="00100A14" w:rsidRPr="00D54F94">
              <w:rPr>
                <w:rFonts w:ascii="Bookman Old Style" w:eastAsia="Bookman Old Style" w:hAnsi="Bookman Old Style" w:cs="Bookman Old Style"/>
              </w:rPr>
              <w:t>owi</w:t>
            </w:r>
            <w:r w:rsidR="00C159D9" w:rsidRPr="00D54F94">
              <w:rPr>
                <w:rFonts w:ascii="Bookman Old Style" w:eastAsia="Bookman Old Style" w:hAnsi="Bookman Old Style" w:cs="Bookman Old Style"/>
              </w:rPr>
              <w:t xml:space="preserve"> można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zaoszczędzić znaczną ilość energii i</w:t>
            </w:r>
            <w:r w:rsidR="001433E5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zmniejszyć rachunki za prąd.</w:t>
            </w:r>
          </w:p>
          <w:p w14:paraId="7F45AA7D" w14:textId="1F2B5625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Użyj programowalnego termostatu: Programowalny termostat może pomóc w regulacji systemów ogrzewania i chłodzenia, zmniejszając zużycie i</w:t>
            </w:r>
            <w:r w:rsidR="001433E5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koszty energii.</w:t>
            </w:r>
          </w:p>
          <w:p w14:paraId="2EAA7E5D" w14:textId="4BB944CE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Popraw izolację domu: Właściwa izolacja może zmniejszyć straty energii i</w:t>
            </w:r>
            <w:r w:rsidR="001433E5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poprawić efektywność energetyczną,</w:t>
            </w:r>
            <w:r w:rsidR="00C159D9" w:rsidRPr="00D54F94">
              <w:rPr>
                <w:rFonts w:ascii="Bookman Old Style" w:eastAsia="Bookman Old Style" w:hAnsi="Bookman Old Style" w:cs="Bookman Old Style"/>
              </w:rPr>
              <w:t xml:space="preserve"> szczególnie w starszych domach.</w:t>
            </w:r>
          </w:p>
          <w:p w14:paraId="5DBE807D" w14:textId="77777777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Zmniejsz zużycie energii w trybie gotowości: Wiele urządzeń elektronicznych zużywa energię nawet wtedy, gdy są wyłączone. Odłączenie elektroniki lub użycie listew zasilających może zmniejszyć to „fantomowe” zużycie energii.</w:t>
            </w:r>
          </w:p>
          <w:p w14:paraId="705418EB" w14:textId="77777777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Korzystaj z transportu publicznego, jazdy na rowerze lub wspólnych przejazdów: Transport jest głównym źródłem zużycia energii i emisji. Korzystanie z alternatywnych środków transportu może zmniejszyć zużycie energii i ślad węglowy.</w:t>
            </w:r>
          </w:p>
          <w:p w14:paraId="654CE395" w14:textId="67D76304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Sadź drzewa lub instaluj urządzenia zacieniające: Urządzenia zacieniające, takie jak markizy</w:t>
            </w:r>
            <w:r w:rsidR="00B84855" w:rsidRPr="00D54F94">
              <w:rPr>
                <w:rFonts w:ascii="Bookman Old Style" w:eastAsia="Bookman Old Style" w:hAnsi="Bookman Old Style" w:cs="Bookman Old Style"/>
              </w:rPr>
              <w:t>,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l</w:t>
            </w:r>
            <w:r w:rsidR="00B84855" w:rsidRPr="00D54F94">
              <w:rPr>
                <w:rFonts w:ascii="Bookman Old Style" w:eastAsia="Bookman Old Style" w:hAnsi="Bookman Old Style" w:cs="Bookman Old Style"/>
              </w:rPr>
              <w:t>ub drzewa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mogą zmniejszyć przyrost ciepła w budynkach, zmniejszając potrzebę stosowania klimatyzacji.</w:t>
            </w:r>
          </w:p>
          <w:p w14:paraId="51C3C0D7" w14:textId="23E5AB0A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Korzystaj z naturalnego światła: maksymalizacja naturalnego światła może zmniejszyć potrzebę </w:t>
            </w:r>
            <w:r w:rsidR="00B84855" w:rsidRPr="00D54F94">
              <w:rPr>
                <w:rFonts w:ascii="Bookman Old Style" w:eastAsia="Bookman Old Style" w:hAnsi="Bookman Old Style" w:cs="Bookman Old Style"/>
              </w:rPr>
              <w:t xml:space="preserve">korzystania ze 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sztucznego oświetlenia, </w:t>
            </w:r>
            <w:r w:rsidR="00B84855" w:rsidRPr="00D54F94">
              <w:rPr>
                <w:rFonts w:ascii="Bookman Old Style" w:eastAsia="Bookman Old Style" w:hAnsi="Bookman Old Style" w:cs="Bookman Old Style"/>
              </w:rPr>
              <w:t>co pozwala zaoszczędzić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energię oraz </w:t>
            </w:r>
            <w:r w:rsidR="00B84855" w:rsidRPr="00D54F94">
              <w:rPr>
                <w:rFonts w:ascii="Bookman Old Style" w:eastAsia="Bookman Old Style" w:hAnsi="Bookman Old Style" w:cs="Bookman Old Style"/>
              </w:rPr>
              <w:t>poprawić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nastrój i produktywność.</w:t>
            </w:r>
          </w:p>
          <w:p w14:paraId="5DC9DFA8" w14:textId="00A867D7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Używaj urządzeń energooszczędnych: Energooszczędne lodówki, pralki i</w:t>
            </w:r>
            <w:r w:rsidR="001433E5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zmywarki mogą </w:t>
            </w:r>
            <w:r w:rsidR="00B84855" w:rsidRPr="00D54F94">
              <w:rPr>
                <w:rFonts w:ascii="Bookman Old Style" w:eastAsia="Bookman Old Style" w:hAnsi="Bookman Old Style" w:cs="Bookman Old Style"/>
              </w:rPr>
              <w:t xml:space="preserve">pomóc </w:t>
            </w:r>
            <w:r w:rsidRPr="00D54F94">
              <w:rPr>
                <w:rFonts w:ascii="Bookman Old Style" w:eastAsia="Bookman Old Style" w:hAnsi="Bookman Old Style" w:cs="Bookman Old Style"/>
              </w:rPr>
              <w:t>znacznie zaoszczędzić energię i zmniejszyć rachunki za prąd.</w:t>
            </w:r>
          </w:p>
          <w:p w14:paraId="24960AEC" w14:textId="77777777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Dostosuj ustawienia termostatu: Obniżenie termostatu zimą lub podniesienie go latem może znacznie zmniejszyć zużycie energii i koszty.</w:t>
            </w:r>
          </w:p>
          <w:p w14:paraId="2B2DBFE0" w14:textId="1874DEBD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Użyj sznura do bielizny lub suszarki: Suszenie ubrań na powietrzu zamiast </w:t>
            </w:r>
            <w:r w:rsidR="00B84855" w:rsidRPr="00D54F94">
              <w:rPr>
                <w:rFonts w:ascii="Bookman Old Style" w:eastAsia="Bookman Old Style" w:hAnsi="Bookman Old Style" w:cs="Bookman Old Style"/>
              </w:rPr>
              <w:t>w automatycznej suszarce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może zaoszczędzić energię i zmniejszyć emisję dwutlenku węgla.</w:t>
            </w:r>
          </w:p>
          <w:p w14:paraId="1526BA70" w14:textId="589FCC86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Używaj toreb i pojemników wielokrotnego użytku: Jednorazowe torby i</w:t>
            </w:r>
            <w:r w:rsidR="001433E5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pojemniki przyczyniają się do powstawania odpadów i zużycia energii. Opcje wielokrotnego użytku mogą zmniejszyć ten wpływ.</w:t>
            </w:r>
          </w:p>
          <w:p w14:paraId="09CB07CC" w14:textId="77777777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Ogranicz spożycie mięsa: Hodowla zwierząt jest głównym źródłem emisji gazów cieplarnianych. Ograniczenie spożycia mięsa może mieć znaczący wpływ na zmniejszenie śladu węglowego.</w:t>
            </w:r>
          </w:p>
          <w:p w14:paraId="4CF6DDEC" w14:textId="77777777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lastRenderedPageBreak/>
              <w:t>Recykling i kompostowanie: Recykling i kompostowanie zmniejszają zużycie odpadów i energii związane z produkcją i utylizacją towarów.</w:t>
            </w:r>
          </w:p>
          <w:p w14:paraId="35AC8525" w14:textId="77777777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Wybierz energooszczędne okna: Energooszczędne okna mogą zmniejszyć straty energii i poprawić efektywność energetyczną w domach.</w:t>
            </w:r>
          </w:p>
          <w:p w14:paraId="367CB130" w14:textId="1BAB9580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Zmniejsz zużycie wody: Ogrzewanie wody jest głównym </w:t>
            </w:r>
            <w:r w:rsidR="00C653D6" w:rsidRPr="00D54F94">
              <w:rPr>
                <w:rFonts w:ascii="Bookman Old Style" w:eastAsia="Bookman Old Style" w:hAnsi="Bookman Old Style" w:cs="Bookman Old Style"/>
              </w:rPr>
              <w:t xml:space="preserve">powodem zużycia </w:t>
            </w:r>
            <w:r w:rsidRPr="00D54F94">
              <w:rPr>
                <w:rFonts w:ascii="Bookman Old Style" w:eastAsia="Bookman Old Style" w:hAnsi="Bookman Old Style" w:cs="Bookman Old Style"/>
              </w:rPr>
              <w:t>energii w domach. Zmniejszenie zużycia wody poprzez armaturę o niskim przepływie lub krótsze prysznice może zaoszczędzić energię i zmniejszyć rachunki za wodę.</w:t>
            </w:r>
          </w:p>
          <w:p w14:paraId="68A6429F" w14:textId="1C368539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Korzystaj z energooszczędnego kształtowania krajobrazu: Sadzenie drzew dających cień lub stosowanie energooszczędnych systemów nawadniających może zmniejszyć zużycie energii i koszty związane z</w:t>
            </w:r>
            <w:r w:rsidR="001433E5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kształtowaniem krajobrazu.</w:t>
            </w:r>
          </w:p>
          <w:p w14:paraId="4D56B2D7" w14:textId="77777777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Obniż temperaturę ciepłej wody: Obniżenie temperatury podgrzewaczy ciepłej wody może znacznie zmniejszyć zużycie energii i koszty.</w:t>
            </w:r>
          </w:p>
          <w:p w14:paraId="1217BD39" w14:textId="77777777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Podczas krótkich wycieczek korzystaj z roweru lub spaceruj. Korzystanie z alternatywnych środków transportu podczas krótkich wycieczek może zaoszczędzić energię i poprawić zdrowie.</w:t>
            </w:r>
          </w:p>
          <w:p w14:paraId="33C2E263" w14:textId="77777777" w:rsidR="00D758F1" w:rsidRPr="00D54F94" w:rsidRDefault="00D758F1" w:rsidP="002F2D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Edukuj innych: dzielenie się informacjami na temat praktyk oszczędzania energii z innymi może zainspirować ich do przyjęcia podobnych zachowań i przyczynić się do bardziej zrównoważonej przyszłości.</w:t>
            </w:r>
          </w:p>
          <w:p w14:paraId="5673D006" w14:textId="77777777" w:rsidR="00D758F1" w:rsidRPr="00D54F94" w:rsidRDefault="00D758F1" w:rsidP="00143D03">
            <w:pPr>
              <w:pStyle w:val="Nagwek3"/>
              <w:jc w:val="both"/>
            </w:pPr>
            <w:bookmarkStart w:id="16" w:name="_Toc147489327"/>
            <w:r w:rsidRPr="00D54F94">
              <w:t>Organizacje:</w:t>
            </w:r>
            <w:bookmarkEnd w:id="16"/>
            <w:r w:rsidRPr="00D54F94">
              <w:t xml:space="preserve"> </w:t>
            </w:r>
          </w:p>
          <w:p w14:paraId="34004AC6" w14:textId="3EDE8321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Przeprowadź audyt energetyczny: Audyt energetyczny może pomóc w</w:t>
            </w:r>
            <w:r w:rsidR="001433E5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zidentyfikowaniu obszarów marnowania energii i możliwości ulepszeń budynków, procesów i sprzętu.</w:t>
            </w:r>
          </w:p>
          <w:p w14:paraId="0A416A8B" w14:textId="77777777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Przejdź na oświetlenie energooszczędne: Energooszczędne oświetlenie LED może zmniejszyć zużycie energii i koszty, poprawiając jednocześnie jakość oświetlenia.</w:t>
            </w:r>
          </w:p>
          <w:p w14:paraId="0AA11D75" w14:textId="77777777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Używaj programowalnych termostatów: Programowalne termostaty mogą regulować systemy ogrzewania i chłodzenia, zmniejszając zużycie i koszty energii.</w:t>
            </w:r>
          </w:p>
          <w:p w14:paraId="61F3C581" w14:textId="77777777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Wdrażaj systemy zarządzania energią: systemy zarządzania energią mogą śledzić i optymalizować zużycie energii w budynkach i procesach, redukując odpady i koszty.</w:t>
            </w:r>
          </w:p>
          <w:p w14:paraId="5FECC1F3" w14:textId="74C9B557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Zmień sprzęt na energooszczędny: Energooszczędne lodówki, systemy HVAC i sprzęt produkcyjny mogą znacznie zmniejszyć zużycie energii i</w:t>
            </w:r>
            <w:r w:rsidR="001433E5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koszty.</w:t>
            </w:r>
          </w:p>
          <w:p w14:paraId="18D96A2F" w14:textId="77777777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Popraw izolację budynków: Właściwa izolacja może zmniejszyć straty energii i poprawić efektywność energetyczną, szczególnie w starszych budynkach.</w:t>
            </w:r>
          </w:p>
          <w:p w14:paraId="67CB5DEB" w14:textId="68E71EBF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Korzystaj z energii odnawialnej: Instalacja paneli słonecznych lub turbin wiatrowych może zapewnić energię odnawialną</w:t>
            </w:r>
            <w:r w:rsidR="007C4923" w:rsidRPr="00D54F94">
              <w:rPr>
                <w:rFonts w:ascii="Bookman Old Style" w:eastAsia="Bookman Old Style" w:hAnsi="Bookman Old Style" w:cs="Bookman Old Style"/>
              </w:rPr>
              <w:t xml:space="preserve"> na miejscu</w:t>
            </w:r>
            <w:r w:rsidRPr="00D54F94">
              <w:rPr>
                <w:rFonts w:ascii="Bookman Old Style" w:eastAsia="Bookman Old Style" w:hAnsi="Bookman Old Style" w:cs="Bookman Old Style"/>
              </w:rPr>
              <w:t>, zmniejszając zależność od paliw kopalnych.</w:t>
            </w:r>
          </w:p>
          <w:p w14:paraId="7FDF0032" w14:textId="77777777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lastRenderedPageBreak/>
              <w:t>Przeprowadzaj regularną konserwację: Regularna konserwacja systemów HVAC, sprzętu i pojazdów może zmniejszyć straty energii i poprawić wydajność.</w:t>
            </w:r>
          </w:p>
          <w:p w14:paraId="291779B9" w14:textId="04C9C271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Zmniejsz zużycie energii w trybie </w:t>
            </w:r>
            <w:r w:rsidR="007C4923" w:rsidRPr="00D54F94">
              <w:rPr>
                <w:rFonts w:ascii="Bookman Old Style" w:eastAsia="Bookman Old Style" w:hAnsi="Bookman Old Style" w:cs="Bookman Old Style"/>
              </w:rPr>
              <w:t>czuwania</w:t>
            </w:r>
            <w:r w:rsidRPr="00D54F94">
              <w:rPr>
                <w:rFonts w:ascii="Bookman Old Style" w:eastAsia="Bookman Old Style" w:hAnsi="Bookman Old Style" w:cs="Bookman Old Style"/>
              </w:rPr>
              <w:t>: Wiele urządzeń elektronicznych zużywa energię nawet wtedy, gdy są wyłączone. Odłączenie elektroniki lub użycie listew zasilających może zmniejszyć to „fantomowe” zużycie energii.</w:t>
            </w:r>
          </w:p>
          <w:p w14:paraId="04A575EB" w14:textId="7399F012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Używaj naturalnego światła: maksymalizacja naturalnego światła może zmniejszyć potrzebę </w:t>
            </w:r>
            <w:r w:rsidR="004F059C" w:rsidRPr="00D54F94">
              <w:rPr>
                <w:rFonts w:ascii="Bookman Old Style" w:eastAsia="Bookman Old Style" w:hAnsi="Bookman Old Style" w:cs="Bookman Old Style"/>
              </w:rPr>
              <w:t xml:space="preserve">stosowania </w:t>
            </w:r>
            <w:r w:rsidRPr="00D54F94">
              <w:rPr>
                <w:rFonts w:ascii="Bookman Old Style" w:eastAsia="Bookman Old Style" w:hAnsi="Bookman Old Style" w:cs="Bookman Old Style"/>
              </w:rPr>
              <w:t>sztucznego oświetlenia, oszczędzać energię i poprawiać samopoczucie pracowników.</w:t>
            </w:r>
          </w:p>
          <w:p w14:paraId="5AA96554" w14:textId="78284241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Wd</w:t>
            </w:r>
            <w:r w:rsidR="004F059C" w:rsidRPr="00D54F94">
              <w:rPr>
                <w:rFonts w:ascii="Bookman Old Style" w:eastAsia="Bookman Old Style" w:hAnsi="Bookman Old Style" w:cs="Bookman Old Style"/>
              </w:rPr>
              <w:t xml:space="preserve">rażaj 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politykę </w:t>
            </w:r>
            <w:r w:rsidR="004F059C" w:rsidRPr="00D54F94">
              <w:rPr>
                <w:rFonts w:ascii="Bookman Old Style" w:eastAsia="Bookman Old Style" w:hAnsi="Bookman Old Style" w:cs="Bookman Old Style"/>
              </w:rPr>
              <w:t>pracy zdalnej</w:t>
            </w:r>
            <w:r w:rsidRPr="00D54F94">
              <w:rPr>
                <w:rFonts w:ascii="Bookman Old Style" w:eastAsia="Bookman Old Style" w:hAnsi="Bookman Old Style" w:cs="Bookman Old Style"/>
              </w:rPr>
              <w:t>: umożliwienie pracownikom pracy z domu lub odległych lokalizacji może zmniejszyć zużycie energii związane z</w:t>
            </w:r>
            <w:r w:rsidR="001433E5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dojazdami do pracy.</w:t>
            </w:r>
          </w:p>
          <w:p w14:paraId="2FA120C2" w14:textId="77777777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Korzystaj z transportu publicznego, jazdy na rowerze lub wspólnych przejazdów: zachęcanie pracowników do korzystania z alternatywnych środków transportu może zmniejszyć zużycie energii i ślad węglowy.</w:t>
            </w:r>
          </w:p>
          <w:p w14:paraId="537272C4" w14:textId="6539F72F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Wybierz energooszczędne</w:t>
            </w:r>
            <w:r w:rsidR="00EE0117" w:rsidRPr="00D54F94">
              <w:rPr>
                <w:rFonts w:ascii="Bookman Old Style" w:eastAsia="Bookman Old Style" w:hAnsi="Bookman Old Style" w:cs="Bookman Old Style"/>
              </w:rPr>
              <w:t xml:space="preserve"> okna</w:t>
            </w:r>
            <w:r w:rsidRPr="00D54F94">
              <w:rPr>
                <w:rFonts w:ascii="Bookman Old Style" w:eastAsia="Bookman Old Style" w:hAnsi="Bookman Old Style" w:cs="Bookman Old Style"/>
              </w:rPr>
              <w:t>: Energooszczędne okna mogą zmniejszyć straty energii i poprawić efektywność energetyczną budynków.</w:t>
            </w:r>
          </w:p>
          <w:p w14:paraId="68A99D32" w14:textId="482E7ACD" w:rsidR="00D758F1" w:rsidRPr="00D54F94" w:rsidRDefault="00EE0117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Wdrażaj</w:t>
            </w:r>
            <w:r w:rsidR="00D758F1" w:rsidRPr="00D54F94">
              <w:rPr>
                <w:rFonts w:ascii="Bookman Old Style" w:eastAsia="Bookman Old Style" w:hAnsi="Bookman Old Style" w:cs="Bookman Old Style"/>
              </w:rPr>
              <w:t xml:space="preserve"> plan redukcji odpadów: Ograniczenie ilości odpadów może zmniejszyć zużycie energii związanej z produkcją i utylizacją towarów.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14:paraId="4E0078C1" w14:textId="2048A4E2" w:rsidR="00D758F1" w:rsidRPr="00D54F94" w:rsidRDefault="00EE0117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Wdrażaj</w:t>
            </w:r>
            <w:r w:rsidR="00D758F1" w:rsidRPr="00D54F94">
              <w:rPr>
                <w:rFonts w:ascii="Bookman Old Style" w:eastAsia="Bookman Old Style" w:hAnsi="Bookman Old Style" w:cs="Bookman Old Style"/>
              </w:rPr>
              <w:t xml:space="preserve"> program recyklingu: Recykling może zmniejszyć ilość odpadów i</w:t>
            </w:r>
            <w:r w:rsidR="001433E5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="00D758F1" w:rsidRPr="00D54F94">
              <w:rPr>
                <w:rFonts w:ascii="Bookman Old Style" w:eastAsia="Bookman Old Style" w:hAnsi="Bookman Old Style" w:cs="Bookman Old Style"/>
              </w:rPr>
              <w:t>zużycie energii związane z produkcją nowych materiałów.</w:t>
            </w:r>
          </w:p>
          <w:p w14:paraId="03256C0B" w14:textId="6D88DFC3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Korzystaj z energooszczędnego kształtowania krajobrazu</w:t>
            </w:r>
            <w:r w:rsidR="000651E8" w:rsidRPr="00D54F94">
              <w:rPr>
                <w:rFonts w:ascii="Bookman Old Style" w:eastAsia="Bookman Old Style" w:hAnsi="Bookman Old Style" w:cs="Bookman Old Style"/>
              </w:rPr>
              <w:t>/terenu</w:t>
            </w:r>
            <w:r w:rsidRPr="00D54F94">
              <w:rPr>
                <w:rFonts w:ascii="Bookman Old Style" w:eastAsia="Bookman Old Style" w:hAnsi="Bookman Old Style" w:cs="Bookman Old Style"/>
              </w:rPr>
              <w:t>: Sadzenie drzew dających cień lub stosowanie energooszczędnych systemów nawadniających może zmniejszyć zużycie energii i koszty związane z kształtowaniem krajobrazu.</w:t>
            </w:r>
          </w:p>
          <w:p w14:paraId="4DAE9300" w14:textId="77777777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Obniż temperaturę ciepłej wody: Obniżenie temperatury podgrzewaczy ciepłej wody może znacznie zmniejszyć zużycie energii i koszty.</w:t>
            </w:r>
          </w:p>
          <w:p w14:paraId="3D4A38E6" w14:textId="77777777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Edukuj pracowników: Zapewnienie edukacji i szkoleń w zakresie praktyk oszczędzania energii może zainspirować pracowników do przyjęcia podobnych zachowań i przyczynić się do tworzenia bardziej zrównoważonego miejsca pracy.</w:t>
            </w:r>
          </w:p>
          <w:p w14:paraId="6375AE7D" w14:textId="77777777" w:rsidR="00D758F1" w:rsidRPr="00D54F94" w:rsidRDefault="00D758F1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Wdrażaj politykę ekologicznych zakupów: Wybór energooszczędnych produktów i materiałów może zmniejszyć zużycie energii i promować zrównoważone praktyki.</w:t>
            </w:r>
          </w:p>
          <w:p w14:paraId="34B3D092" w14:textId="4D7A692D" w:rsidR="00D758F1" w:rsidRPr="00D54F94" w:rsidRDefault="000651E8" w:rsidP="002F2D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40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Współpracuj</w:t>
            </w:r>
            <w:r w:rsidR="00D758F1" w:rsidRPr="00D54F94">
              <w:rPr>
                <w:rFonts w:ascii="Bookman Old Style" w:eastAsia="Bookman Old Style" w:hAnsi="Bookman Old Style" w:cs="Bookman Old Style"/>
              </w:rPr>
              <w:t xml:space="preserve"> z dostawcami energii: Współpraca z dostawcami energii może zapewnić dostęp do programów efektywności energetycznej, rabatów i</w:t>
            </w:r>
            <w:r w:rsidR="006B6CC3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="00D758F1" w:rsidRPr="00D54F94">
              <w:rPr>
                <w:rFonts w:ascii="Bookman Old Style" w:eastAsia="Bookman Old Style" w:hAnsi="Bookman Old Style" w:cs="Bookman Old Style"/>
              </w:rPr>
              <w:t xml:space="preserve"> zachęt, promując praktyki oszczędzania energii i zmniejszając koszty energii.</w:t>
            </w:r>
          </w:p>
        </w:tc>
      </w:tr>
    </w:tbl>
    <w:p w14:paraId="7F9D4BD2" w14:textId="77777777" w:rsidR="00662334" w:rsidRDefault="00662334" w:rsidP="00AC4EAE">
      <w:pPr>
        <w:pStyle w:val="Nagwek1"/>
        <w:spacing w:before="0" w:after="240" w:line="250" w:lineRule="auto"/>
        <w:rPr>
          <w:lang w:val="pl-PL"/>
        </w:rPr>
      </w:pPr>
    </w:p>
    <w:p w14:paraId="1C8AAD00" w14:textId="77777777" w:rsidR="00662334" w:rsidRDefault="00662334" w:rsidP="00662334">
      <w:pPr>
        <w:rPr>
          <w:lang w:val="pl-PL"/>
        </w:rPr>
      </w:pPr>
    </w:p>
    <w:p w14:paraId="0F1BA7E7" w14:textId="77777777" w:rsidR="00662334" w:rsidRDefault="00662334" w:rsidP="00662334">
      <w:pPr>
        <w:rPr>
          <w:lang w:val="pl-PL"/>
        </w:rPr>
      </w:pPr>
    </w:p>
    <w:p w14:paraId="330506A9" w14:textId="77777777" w:rsidR="00662334" w:rsidRPr="00662334" w:rsidRDefault="00662334" w:rsidP="00662334">
      <w:pPr>
        <w:rPr>
          <w:lang w:val="pl-PL"/>
        </w:rPr>
      </w:pPr>
    </w:p>
    <w:p w14:paraId="6439CE5E" w14:textId="1EA47647" w:rsidR="00B21D00" w:rsidRPr="00D54F94" w:rsidRDefault="00662334" w:rsidP="00AC4EAE">
      <w:pPr>
        <w:pStyle w:val="Nagwek1"/>
        <w:spacing w:before="0" w:after="240" w:line="250" w:lineRule="auto"/>
        <w:rPr>
          <w:lang w:val="pl-PL"/>
        </w:rPr>
      </w:pPr>
      <w:bookmarkStart w:id="17" w:name="_Toc147489328"/>
      <w:r w:rsidRPr="00D54F94">
        <w:rPr>
          <w:lang w:val="pl-PL"/>
        </w:rPr>
        <w:lastRenderedPageBreak/>
        <w:t>Obszar 3: Inteligentne zakupy (smart shopping) i żywność</w:t>
      </w:r>
      <w:bookmarkEnd w:id="17"/>
    </w:p>
    <w:p w14:paraId="34C7F8A8" w14:textId="77777777" w:rsidR="00B21D00" w:rsidRPr="00D54F94" w:rsidRDefault="00B21D00" w:rsidP="00B21D00">
      <w:pPr>
        <w:spacing w:after="0"/>
        <w:rPr>
          <w:vanish/>
        </w:rPr>
      </w:pPr>
    </w:p>
    <w:tbl>
      <w:tblPr>
        <w:tblW w:w="891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3286"/>
        <w:gridCol w:w="1026"/>
        <w:gridCol w:w="982"/>
        <w:gridCol w:w="1061"/>
        <w:gridCol w:w="864"/>
        <w:gridCol w:w="1119"/>
      </w:tblGrid>
      <w:tr w:rsidR="00662334" w:rsidRPr="00D54F94" w14:paraId="221384F3" w14:textId="77777777" w:rsidTr="00662334">
        <w:trPr>
          <w:cantSplit/>
          <w:trHeight w:val="553"/>
        </w:trPr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68AD" w14:textId="6FCF6500" w:rsidR="00662334" w:rsidRPr="00662334" w:rsidRDefault="00662334" w:rsidP="00662334">
            <w:pPr>
              <w:spacing w:after="0" w:line="240" w:lineRule="auto"/>
              <w:jc w:val="center"/>
              <w:rPr>
                <w:rFonts w:ascii="Bookman Old Style" w:hAnsi="Bookman Old Style"/>
                <w:lang w:val="pl-PL"/>
              </w:rPr>
            </w:pPr>
            <w:r w:rsidRPr="00662334">
              <w:rPr>
                <w:rFonts w:ascii="Bookman Old Style" w:hAnsi="Bookman Old Style"/>
                <w:sz w:val="24"/>
                <w:lang w:val="pl-PL"/>
              </w:rPr>
              <w:t>Pytania/stwierdzenia związane z obszarem</w:t>
            </w:r>
          </w:p>
        </w:tc>
      </w:tr>
      <w:tr w:rsidR="00D54F94" w:rsidRPr="00D54F94" w14:paraId="77F6E4C8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0398" w14:textId="14C5E880" w:rsidR="00B21D00" w:rsidRPr="00D54F94" w:rsidRDefault="008E3861" w:rsidP="00DB7C00">
            <w:pPr>
              <w:spacing w:after="0" w:line="240" w:lineRule="auto"/>
              <w:rPr>
                <w:rFonts w:ascii="Bookman Old Style" w:hAnsi="Bookman Old Style"/>
                <w:b/>
                <w:lang w:val="pl-PL"/>
              </w:rPr>
            </w:pPr>
            <w:r w:rsidRPr="00D54F94">
              <w:rPr>
                <w:rFonts w:ascii="Bookman Old Style" w:hAnsi="Bookman Old Style"/>
                <w:b/>
                <w:lang w:val="pl-PL"/>
              </w:rPr>
              <w:t>Lp</w:t>
            </w:r>
            <w:r w:rsidR="00B21D00" w:rsidRPr="00D54F94">
              <w:rPr>
                <w:rFonts w:ascii="Bookman Old Style" w:hAnsi="Bookman Old Style"/>
                <w:b/>
                <w:lang w:val="pl-PL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D1C2" w14:textId="77777777" w:rsidR="00B21D00" w:rsidRPr="00D54F94" w:rsidRDefault="00B21D00" w:rsidP="00DB7C00">
            <w:pPr>
              <w:spacing w:after="0" w:line="240" w:lineRule="auto"/>
              <w:rPr>
                <w:rFonts w:ascii="Bookman Old Style" w:hAnsi="Bookman Old Style"/>
                <w:b/>
                <w:lang w:val="pl-PL"/>
              </w:rPr>
            </w:pPr>
            <w:r w:rsidRPr="00D54F94">
              <w:rPr>
                <w:rFonts w:ascii="Bookman Old Style" w:hAnsi="Bookman Old Style"/>
                <w:b/>
                <w:lang w:val="pl-PL"/>
              </w:rPr>
              <w:t>Pytanie/oświadczenie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DCEA" w14:textId="77777777" w:rsidR="00B21D00" w:rsidRPr="00D54F94" w:rsidRDefault="00B21D00" w:rsidP="00DB7C00">
            <w:pPr>
              <w:spacing w:after="0" w:line="240" w:lineRule="auto"/>
              <w:rPr>
                <w:rFonts w:ascii="Bookman Old Style" w:hAnsi="Bookman Old Style"/>
                <w:b/>
                <w:lang w:val="pl-PL"/>
              </w:rPr>
            </w:pPr>
            <w:r w:rsidRPr="00D54F94">
              <w:rPr>
                <w:rFonts w:ascii="Bookman Old Style" w:hAnsi="Bookman Old Style"/>
                <w:b/>
                <w:lang w:val="pl-PL"/>
              </w:rPr>
              <w:t>Zawsze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C3E5" w14:textId="77777777" w:rsidR="00B21D00" w:rsidRPr="00D54F94" w:rsidRDefault="00B21D00" w:rsidP="00DB7C00">
            <w:pPr>
              <w:spacing w:after="0" w:line="240" w:lineRule="auto"/>
              <w:rPr>
                <w:rFonts w:ascii="Bookman Old Style" w:hAnsi="Bookman Old Style"/>
                <w:b/>
                <w:lang w:val="pl-PL"/>
              </w:rPr>
            </w:pPr>
            <w:r w:rsidRPr="00D54F94">
              <w:rPr>
                <w:rFonts w:ascii="Bookman Old Style" w:hAnsi="Bookman Old Style"/>
                <w:b/>
                <w:lang w:val="pl-PL"/>
              </w:rPr>
              <w:t>Często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D53A" w14:textId="77777777" w:rsidR="00B21D00" w:rsidRPr="00D54F94" w:rsidRDefault="00B21D00" w:rsidP="00DB7C00">
            <w:pPr>
              <w:spacing w:after="0" w:line="240" w:lineRule="auto"/>
              <w:rPr>
                <w:rFonts w:ascii="Bookman Old Style" w:hAnsi="Bookman Old Style"/>
                <w:b/>
                <w:lang w:val="pl-PL"/>
              </w:rPr>
            </w:pPr>
            <w:r w:rsidRPr="00D54F94">
              <w:rPr>
                <w:rFonts w:ascii="Bookman Old Style" w:hAnsi="Bookman Old Style"/>
                <w:b/>
                <w:lang w:val="pl-PL"/>
              </w:rPr>
              <w:t>Rzadko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CBEA" w14:textId="77777777" w:rsidR="00B21D00" w:rsidRPr="00D54F94" w:rsidRDefault="00B21D00" w:rsidP="00DB7C00">
            <w:pPr>
              <w:spacing w:after="0" w:line="240" w:lineRule="auto"/>
              <w:rPr>
                <w:rFonts w:ascii="Bookman Old Style" w:hAnsi="Bookman Old Style"/>
                <w:b/>
                <w:lang w:val="pl-PL"/>
              </w:rPr>
            </w:pPr>
            <w:r w:rsidRPr="00D54F94">
              <w:rPr>
                <w:rFonts w:ascii="Bookman Old Style" w:hAnsi="Bookman Old Style"/>
                <w:b/>
                <w:lang w:val="pl-PL"/>
              </w:rPr>
              <w:t>Nigdy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37F7" w14:textId="12F40E8B" w:rsidR="00B21D00" w:rsidRPr="00D54F94" w:rsidRDefault="00AC4EAE" w:rsidP="00DB7C00">
            <w:pPr>
              <w:spacing w:after="0" w:line="240" w:lineRule="auto"/>
              <w:rPr>
                <w:rFonts w:ascii="Bookman Old Style" w:hAnsi="Bookman Old Style"/>
                <w:b/>
                <w:lang w:val="pl-PL"/>
              </w:rPr>
            </w:pPr>
            <w:r w:rsidRPr="00D54F94">
              <w:rPr>
                <w:rFonts w:ascii="Bookman Old Style" w:hAnsi="Bookman Old Style"/>
                <w:b/>
                <w:lang w:val="pl-PL"/>
              </w:rPr>
              <w:t>Nie dotyczy</w:t>
            </w:r>
          </w:p>
        </w:tc>
      </w:tr>
      <w:tr w:rsidR="00B21D00" w:rsidRPr="00D54F94" w14:paraId="6A518D80" w14:textId="77777777" w:rsidTr="00662334">
        <w:trPr>
          <w:cantSplit/>
        </w:trPr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B5C8" w14:textId="37DEACF5" w:rsidR="00B21D00" w:rsidRPr="00D54F94" w:rsidRDefault="00AC4EAE" w:rsidP="00146878">
            <w:pPr>
              <w:pStyle w:val="Nagwek3"/>
            </w:pPr>
            <w:r w:rsidRPr="00D54F94">
              <w:br/>
            </w:r>
            <w:bookmarkStart w:id="18" w:name="_Toc147489329"/>
            <w:r w:rsidR="00B21D00" w:rsidRPr="00D54F94">
              <w:t xml:space="preserve">Dla indywidualnych </w:t>
            </w:r>
            <w:r w:rsidR="00146878" w:rsidRPr="00D54F94">
              <w:t>osób</w:t>
            </w:r>
            <w:bookmarkEnd w:id="18"/>
          </w:p>
        </w:tc>
      </w:tr>
      <w:tr w:rsidR="008E3861" w:rsidRPr="00D54F94" w14:paraId="2AEADF78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4B27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  <w:lang w:val="pl-PL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0757" w14:textId="4586BAE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iCs/>
                <w:lang w:val="pl-PL"/>
              </w:rPr>
            </w:pPr>
            <w:r w:rsidRPr="00D54F94">
              <w:rPr>
                <w:rFonts w:ascii="Bookman Old Style" w:hAnsi="Bookman Old Style"/>
                <w:iCs/>
              </w:rPr>
              <w:t>Staram się kupować towary produkowane lokalnie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44DD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84DD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DD11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934B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6DF9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65A18B68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DBA8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  <w:lang w:val="pl-PL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8670" w14:textId="5C571BB2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Unikam produktów jednorazowych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3852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A67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D742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F49D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B9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2111D2D1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FAEA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  <w:lang w:val="pl-PL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8639" w14:textId="4F64917A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Staram się kupować owoce i warzywa luzem (niepakowane)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20C8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8992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9BFA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9C11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EE47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024681DD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582B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44F5" w14:textId="58EFA3E0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Na zakupy zabieram własne, wielorazowe torby do pakowania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54F4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E855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00F7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AF6B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4B5F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5D66393A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A29F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9577" w14:textId="3CD31853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Warzywa i owoce pakuję we własne siatki do ważenia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CFB1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B4DB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23A1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AAE2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804F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07A22BF8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60C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868A" w14:textId="345859D9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Staram się odmawiać proponowanych przez sprzedawców torebek foliowych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55D0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0C2A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8DFC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D782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83B2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5A2B8FC0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7693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C90F" w14:textId="6CD18B62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Staram się jak najwięcej produktów kupować luzem (bez opakowania lub bez dodatkowych opakowań wewnętrznych)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0E66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69F9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464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F7C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48AA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6C7B0F43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AB77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D197" w14:textId="67C6F8B0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Kupuję pieczywo luzem (bez opakowania)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7423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13D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0B7C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53BC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3C45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3D6C3EF4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6245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9.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BE52" w14:textId="3464A321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Świadomie wybieram produkty oznaczone ekoznakami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0DAF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A766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D011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F81D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4580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2DE16793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EF6D" w14:textId="3E422DBF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10</w:t>
            </w:r>
            <w:r w:rsidR="00535CAE" w:rsidRPr="00D54F94">
              <w:rPr>
                <w:rFonts w:ascii="Bookman Old Style" w:hAnsi="Bookman Old Style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322B" w14:textId="1E37D22F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Na zakupy chodzę z listą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61FA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A32A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58F3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4230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F219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6AED96B6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389C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9A14" w14:textId="0208C53A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</w:rPr>
              <w:t>Unikam nieplanowanych zakupów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D033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13AF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14A4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98EA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31D4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</w:p>
        </w:tc>
      </w:tr>
      <w:tr w:rsidR="008E3861" w:rsidRPr="00D54F94" w14:paraId="3A382276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B855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643B" w14:textId="2E6B9281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Staram się nie ulegać promocjom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EC9F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6AA7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48C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F341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FE85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5A00DD31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E329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AA7" w14:textId="08B55A03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Jeśli jest taka możliwość, to wybieram produkty z surowców wtórnych (z odzysku).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A955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F25A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5AAF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CC4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B949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1C505646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7910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59F8" w14:textId="4514E54F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Zamiast plastikowych wybieram szklane opakowania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3C03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0C6A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29BB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C214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3642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39DB6DD4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7C2B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5511" w14:textId="23E2EF19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Nie marnuję jedzenia (kupuję tyle, ile naprawdę potrzebuję i zjadam je lub oddaję innym)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1FA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1A06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1A6B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4439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383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0AF14E23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268C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9C1B" w14:textId="6D1DA8C9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Próbuję naprawić zniszczone rzeczy/sprzęty zanim kupię nowe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8A14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0C0B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AF40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1F5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08F5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7A1E5B81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51DB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lastRenderedPageBreak/>
              <w:t>17.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20CB" w14:textId="491ACDEB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Staram się sprzedawać lub oddawać rzeczy, których nie potrzebuję aby nadać im drugie życie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C43F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56B7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7C4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7D4C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B8F5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5D2B2666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4F28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B5ED" w14:textId="43914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Kiedy mam plany zakupowe weryfikuję możliwość zakupu rzeczy używanej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43CD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EF4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6963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E3F1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5A76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B21D00" w:rsidRPr="00D54F94" w14:paraId="009E2D9F" w14:textId="77777777" w:rsidTr="00662334">
        <w:trPr>
          <w:cantSplit/>
        </w:trPr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0679" w14:textId="0D1FE5EF" w:rsidR="00B21D00" w:rsidRPr="00D54F94" w:rsidRDefault="00A331BB" w:rsidP="0029097F">
            <w:pPr>
              <w:pStyle w:val="Nagwek3"/>
            </w:pPr>
            <w:r>
              <w:br/>
            </w:r>
            <w:bookmarkStart w:id="19" w:name="_Toc147489330"/>
            <w:r w:rsidR="00B21D00" w:rsidRPr="00D54F94">
              <w:t>Dla organizacji</w:t>
            </w:r>
            <w:bookmarkEnd w:id="19"/>
            <w:r w:rsidR="00B21D00" w:rsidRPr="00D54F94">
              <w:t xml:space="preserve"> </w:t>
            </w:r>
          </w:p>
        </w:tc>
      </w:tr>
      <w:tr w:rsidR="008E3861" w:rsidRPr="00D54F94" w14:paraId="2052F21A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E22F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1279" w14:textId="386A5C5B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Organizacja nie ignoruje informacji dotyczących składu i pochodzenia żywności przy podejmowaniu decyzji zakupowych dla firmy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7264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3647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145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1412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B9AD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6C210761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882B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A05B" w14:textId="01583F00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Organizacja uwzględnia kryteria ekologiczne i społeczne przy wyborze dostawców produktów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8885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1867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0933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C4F2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1C1B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03CEB3AE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10B2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4B44" w14:textId="08F7C28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Organizacja uwzględnia kryteria ekologiczne i społeczne przy wyborze dostawców usług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37EF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A990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B5B5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A3AA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9276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3565643A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C299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3DC0" w14:textId="125E0DB0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Organizacja nie kupuje produktów od dostawców, którzy nie stosują się do norm dotyczących pracy, praw człowieka lub ochrony środowiska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C43E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6207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88C6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F2CA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0793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8E3861" w:rsidRPr="00D54F94" w14:paraId="0AE21B21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C609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0D42" w14:textId="6C7437F6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W organizacji nie korzysta się z opakowań jednorazowych lub plastikowych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431D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9AD5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BB6A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A9C5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E9B9" w14:textId="77777777" w:rsidR="008E3861" w:rsidRPr="00D54F94" w:rsidRDefault="008E3861" w:rsidP="008E3861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</w:tbl>
    <w:p w14:paraId="43361CC4" w14:textId="77777777" w:rsidR="00A331BB" w:rsidRDefault="00A331BB" w:rsidP="006D5F99">
      <w:pPr>
        <w:rPr>
          <w:rFonts w:ascii="Bookman Old Style" w:hAnsi="Bookman Old Style"/>
          <w:lang w:val="pl-PL"/>
        </w:rPr>
      </w:pPr>
    </w:p>
    <w:p w14:paraId="1C22008E" w14:textId="77777777" w:rsidR="006D5F99" w:rsidRPr="00D54F94" w:rsidRDefault="006D5F99" w:rsidP="006D5F99">
      <w:pPr>
        <w:rPr>
          <w:rFonts w:ascii="Bookman Old Style" w:eastAsia="Bookman Old Style" w:hAnsi="Bookman Old Style" w:cs="Bookman Old Style"/>
          <w:i/>
        </w:rPr>
      </w:pPr>
      <w:r w:rsidRPr="00D54F94">
        <w:rPr>
          <w:rFonts w:ascii="Bookman Old Style" w:hAnsi="Bookman Old Style"/>
          <w:b/>
          <w:lang w:val="pl-PL"/>
        </w:rPr>
        <w:t>Instrukcja samooceny dla indywidualnych osób:</w:t>
      </w:r>
    </w:p>
    <w:p w14:paraId="5F7C0CD1" w14:textId="77777777" w:rsidR="006D5F99" w:rsidRPr="00D54F94" w:rsidRDefault="006D5F99" w:rsidP="006D5F99">
      <w:pPr>
        <w:jc w:val="both"/>
        <w:rPr>
          <w:rFonts w:ascii="Bookman Old Style" w:hAnsi="Bookman Old Style"/>
          <w:lang w:val="pl-PL"/>
        </w:rPr>
      </w:pPr>
      <w:r w:rsidRPr="00D54F94">
        <w:rPr>
          <w:rFonts w:ascii="Bookman Old Style" w:hAnsi="Bookman Old Style"/>
          <w:lang w:val="pl-PL"/>
        </w:rPr>
        <w:t>Za każdą odpowiedź „zawsze” i „często” otrzymujesz 1 punkt.</w:t>
      </w:r>
    </w:p>
    <w:p w14:paraId="3504A7D6" w14:textId="5D69E792" w:rsidR="006D5F99" w:rsidRPr="00D54F94" w:rsidRDefault="006D5F99" w:rsidP="006D5F99">
      <w:pPr>
        <w:jc w:val="both"/>
        <w:rPr>
          <w:rFonts w:ascii="Bookman Old Style" w:hAnsi="Bookman Old Style"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18 do 14 - </w:t>
      </w:r>
      <w:r w:rsidRPr="00D54F94">
        <w:rPr>
          <w:rFonts w:ascii="Bookman Old Style" w:hAnsi="Bookman Old Style"/>
          <w:i/>
          <w:lang w:val="pl-PL"/>
        </w:rPr>
        <w:t>Świetnie sobie radzisz i wspierasz zrównoważony rozwój naszej planety - działaj dalej.</w:t>
      </w:r>
    </w:p>
    <w:p w14:paraId="0EA78487" w14:textId="7770B278" w:rsidR="006D5F99" w:rsidRPr="00D54F94" w:rsidRDefault="006D5F99" w:rsidP="006D5F99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13 do 9 - </w:t>
      </w:r>
      <w:r w:rsidRPr="00D54F94">
        <w:rPr>
          <w:rFonts w:ascii="Bookman Old Style" w:hAnsi="Bookman Old Style"/>
          <w:i/>
          <w:lang w:val="pl-PL"/>
        </w:rPr>
        <w:t>Widać, że działasz na rzecz zrównoważonego rozwoju naszej planety - kontynuuj swoje działania i zastanów się, co jeszcze możesz zrobić.</w:t>
      </w:r>
    </w:p>
    <w:p w14:paraId="4B93E2F8" w14:textId="569FFFEC" w:rsidR="006D5F99" w:rsidRPr="00D54F94" w:rsidRDefault="006D5F99" w:rsidP="006D5F99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8 do 4 - </w:t>
      </w:r>
      <w:r w:rsidRPr="00D54F94">
        <w:rPr>
          <w:rFonts w:ascii="Bookman Old Style" w:hAnsi="Bookman Old Style"/>
          <w:i/>
          <w:lang w:val="pl-PL"/>
        </w:rPr>
        <w:t>Podejmujesz kroki na rzecz zrównoważonego rozwoju planety, ale warto byłoby rozszerzyć swoje działania. Zastanów się, jakie zmiany możesz wprowadzić.</w:t>
      </w:r>
    </w:p>
    <w:p w14:paraId="59B3A602" w14:textId="5329ED14" w:rsidR="00B21D00" w:rsidRPr="00D54F94" w:rsidRDefault="006D5F99" w:rsidP="006D5F99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3 do 0 - </w:t>
      </w:r>
      <w:r w:rsidRPr="00D54F94">
        <w:rPr>
          <w:rFonts w:ascii="Bookman Old Style" w:hAnsi="Bookman Old Style"/>
          <w:i/>
          <w:lang w:val="pl-PL"/>
        </w:rPr>
        <w:t>To raczej początek Twojej drogi do zrównoważonego rozwoju naszej planety. Nie zniechęcaj się i pomyśl, co możesz zrobić. Nawet małe rzeczy mają duże znaczenie, jeśli robi je wiele osób.</w:t>
      </w:r>
    </w:p>
    <w:p w14:paraId="4CCA8217" w14:textId="77777777" w:rsidR="00AC4EAE" w:rsidRPr="00D54F94" w:rsidRDefault="00AC4EAE" w:rsidP="00B21D00">
      <w:pPr>
        <w:rPr>
          <w:rFonts w:ascii="Bookman Old Style" w:hAnsi="Bookman Old Style"/>
          <w:lang w:val="pl-PL"/>
        </w:rPr>
      </w:pPr>
    </w:p>
    <w:tbl>
      <w:tblPr>
        <w:tblW w:w="8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7"/>
      </w:tblGrid>
      <w:tr w:rsidR="00B21D00" w:rsidRPr="00D54F94" w14:paraId="0769C3DE" w14:textId="77777777" w:rsidTr="00DB7C00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6F82" w14:textId="54AB401E" w:rsidR="00B21D00" w:rsidRPr="00D54F94" w:rsidRDefault="004826AB" w:rsidP="0029097F">
            <w:pPr>
              <w:pStyle w:val="Nagwek2"/>
              <w:jc w:val="center"/>
              <w:rPr>
                <w:lang w:val="pl-PL"/>
              </w:rPr>
            </w:pPr>
            <w:bookmarkStart w:id="20" w:name="_Toc147489331"/>
            <w:r w:rsidRPr="00D54F94">
              <w:rPr>
                <w:lang w:val="pl-PL"/>
              </w:rPr>
              <w:lastRenderedPageBreak/>
              <w:t>Sposoby/działania w zakresie oszczędzania w tym obszarze</w:t>
            </w:r>
            <w:bookmarkEnd w:id="20"/>
          </w:p>
        </w:tc>
      </w:tr>
      <w:tr w:rsidR="00B21D00" w:rsidRPr="00D54F94" w14:paraId="1C288330" w14:textId="77777777" w:rsidTr="00DB7C00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84A9" w14:textId="33CD9FE3" w:rsidR="00B21D00" w:rsidRPr="00D54F94" w:rsidRDefault="00662334" w:rsidP="002D767C">
            <w:pPr>
              <w:pStyle w:val="Nagwek3"/>
            </w:pPr>
            <w:r>
              <w:br/>
            </w:r>
            <w:bookmarkStart w:id="21" w:name="_Toc147489332"/>
            <w:r w:rsidR="004826AB" w:rsidRPr="00D54F94">
              <w:t>Indywidualne o</w:t>
            </w:r>
            <w:r w:rsidR="00B21D00" w:rsidRPr="00D54F94">
              <w:t>soby:</w:t>
            </w:r>
            <w:bookmarkEnd w:id="21"/>
            <w:r w:rsidR="00B21D00" w:rsidRPr="00D54F94">
              <w:t xml:space="preserve"> </w:t>
            </w:r>
          </w:p>
          <w:p w14:paraId="545B65B6" w14:textId="77777777" w:rsidR="00B76645" w:rsidRPr="00D54F94" w:rsidRDefault="00B76645" w:rsidP="002F2D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Ogranicz wyrzucanie żywności dzięki rozsądnemu planowaniu zakupów, czyli m.in. ograniczeniu niepotrzebnego kupowania choćby poprzez wykorzystywanie tego, co być może od dawna mamy już w swojej spiżarni.(</w:t>
            </w:r>
            <w:hyperlink r:id="rId19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https://www.malopolska.pl/aktualnosci/srodowisko/przemyslane-zakupy-spozywcze-i-niemarnowanie-jedzenia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5159D97F" w14:textId="77777777" w:rsidR="00B76645" w:rsidRPr="00D54F94" w:rsidRDefault="00B76645" w:rsidP="00B76645">
            <w:pPr>
              <w:spacing w:after="0" w:line="240" w:lineRule="auto"/>
              <w:ind w:left="720"/>
              <w:jc w:val="both"/>
              <w:rPr>
                <w:rFonts w:ascii="Bookman Old Style" w:hAnsi="Bookman Old Style"/>
              </w:rPr>
            </w:pPr>
          </w:p>
          <w:p w14:paraId="7EF9C9EE" w14:textId="77777777" w:rsidR="00B76645" w:rsidRPr="00D54F94" w:rsidRDefault="00B76645" w:rsidP="002F2D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Dokonuj mądrych wyborów konsumenckich, czyli kupuj ekologicznie Zrezygnuj z plastiku na rzecz szkła czy papieru. (</w:t>
            </w:r>
            <w:hyperlink r:id="rId20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https://hempking.eu/pl/7-porad-na-ekologiczne-zakupy/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4FC4A5C6" w14:textId="77777777" w:rsidR="00B76645" w:rsidRPr="00D54F94" w:rsidRDefault="00B76645" w:rsidP="00B766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14:paraId="46186F93" w14:textId="0E310DEA" w:rsidR="00B76645" w:rsidRPr="00D54F94" w:rsidRDefault="00B76645" w:rsidP="002F2D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Rób listę zakupów – przed wyjściem do sklepu przygotuj listę zakupów i</w:t>
            </w:r>
            <w:r w:rsidR="00D07C25" w:rsidRPr="00D54F94">
              <w:rPr>
                <w:rFonts w:ascii="Bookman Old Style" w:hAnsi="Bookman Old Style"/>
              </w:rPr>
              <w:t> </w:t>
            </w:r>
            <w:r w:rsidRPr="00D54F94">
              <w:rPr>
                <w:rFonts w:ascii="Bookman Old Style" w:hAnsi="Bookman Old Style"/>
              </w:rPr>
              <w:t>staraj się jej ściśle przestrzegać. (</w:t>
            </w:r>
            <w:hyperlink r:id="rId21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https://wlaczoszczedzanie.pl/zakupy/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327D41A8" w14:textId="77777777" w:rsidR="00B76645" w:rsidRPr="00D54F94" w:rsidRDefault="00B76645" w:rsidP="00B766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14:paraId="0A4C890D" w14:textId="77777777" w:rsidR="00B76645" w:rsidRPr="00D54F94" w:rsidRDefault="00B76645" w:rsidP="002F2D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Nie kupuj pod wpływem impulsu – np. nie warto iść do sklepu głodnym, bo kończy się to kupowaniem za dużej ilości lub niepotrzebnej nam żywności. Nie daj się też nabrać na reklamy, promocje, wyprzedaże i oferty specjalne. Zanim pod wpływem chwili kupisz jakiś ciuch, zastanów się, czy coś podobnego nie zalega już nie dnie Twojej szafy. (</w:t>
            </w:r>
            <w:hyperlink r:id="rId22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https://wlaczoszczedzanie.pl/zakupy/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353261FC" w14:textId="77777777" w:rsidR="00B76645" w:rsidRPr="00D54F94" w:rsidRDefault="00B76645" w:rsidP="00B766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14:paraId="68E5C51B" w14:textId="77777777" w:rsidR="00B76645" w:rsidRPr="00D54F94" w:rsidRDefault="00B76645" w:rsidP="002F2D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Podczas zakupów używaj toreb wielorazowych. (</w:t>
            </w:r>
            <w:hyperlink r:id="rId23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https://hempking.eu/pl/7-porad-na-ekologiczne-zakupy/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51C77E5D" w14:textId="77777777" w:rsidR="00B76645" w:rsidRPr="00D54F94" w:rsidRDefault="00B76645" w:rsidP="00B766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14:paraId="6D47A2A7" w14:textId="77777777" w:rsidR="00B76645" w:rsidRPr="00D54F94" w:rsidRDefault="00B76645" w:rsidP="002F2D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Wybieraj produkty oznaczone symbolem „eko” lub „organic” i sprawdzaj, czy faktycznie takie są (świadczą o tym przede wszystkim odpowiednie certyfikaty). (</w:t>
            </w:r>
            <w:hyperlink r:id="rId24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https://hempking.eu/pl/7-porad-na-ekologiczne-zakupy/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7037DDF2" w14:textId="77777777" w:rsidR="00B76645" w:rsidRPr="00D54F94" w:rsidRDefault="00B76645" w:rsidP="00B766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14:paraId="2A4A81BB" w14:textId="77777777" w:rsidR="00B76645" w:rsidRPr="00D54F94" w:rsidRDefault="00B76645" w:rsidP="002F2D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Kupuj rzeczy z drugiej ręki – książki, zabawki, gry planszowe, buty, meble. (</w:t>
            </w:r>
            <w:hyperlink r:id="rId25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https://wlaczoszczedzanie.pl/zakupy/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075F9D4E" w14:textId="77777777" w:rsidR="00B76645" w:rsidRPr="00D54F94" w:rsidRDefault="00B76645" w:rsidP="00B76645">
            <w:pPr>
              <w:pStyle w:val="Akapitzlist"/>
              <w:rPr>
                <w:rFonts w:ascii="Bookman Old Style" w:hAnsi="Bookman Old Style"/>
              </w:rPr>
            </w:pPr>
          </w:p>
          <w:p w14:paraId="1612EF01" w14:textId="77777777" w:rsidR="00A331BB" w:rsidRPr="00A331BB" w:rsidRDefault="00B76645" w:rsidP="002F2D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 xml:space="preserve">Stosuj Zasadę 6R </w:t>
            </w:r>
            <w:r w:rsidRPr="00D54F94">
              <w:rPr>
                <w:rFonts w:ascii="Bookman Old Style" w:hAnsi="Bookman Old Style" w:cs="Arial"/>
              </w:rPr>
              <w:t xml:space="preserve">czyli Rethink, Refuse, Reduce, Reuse, Recycle, Recover kolejno oznaczają: Pomyśl - Odmawiaj - Ograniczaj - Używaj wielokrotnie - Odzyskuj - Naprawiaj. Zasada 6R promuje zdrowy dla środowiska styl życia, konsumpcji dóbr i traktowania odpadów. Kolejność tych wyrazów nie jest przypadkowa. Największe korzyści dla środowiska niesie ograniczanie nadmiernej konsumpcji, wielokrotne użycie – czyli jak najpóźniejsze uznanie produktu za odpad oraz naprawianie i świadome podejście do konsumpcji. Wreszcie ich odzyskiwanie pomaga ograniczyć obciążenia środowiska związane z pozyskaniem produktu z surowców pierwotnych i wspomnianą wcześniej akumulacją odpadów. </w:t>
            </w:r>
            <w:hyperlink r:id="rId26" w:history="1">
              <w:r w:rsidRPr="00D54F94">
                <w:rPr>
                  <w:rStyle w:val="Hipercze"/>
                  <w:rFonts w:ascii="Bookman Old Style" w:hAnsi="Bookman Old Style" w:cs="Arial"/>
                  <w:color w:val="auto"/>
                </w:rPr>
                <w:t>https://ekonsument.pl/s33_zasada_6r.html</w:t>
              </w:r>
            </w:hyperlink>
            <w:r w:rsidRPr="00D54F94">
              <w:rPr>
                <w:rFonts w:ascii="Bookman Old Style" w:hAnsi="Bookman Old Style" w:cs="Arial"/>
              </w:rPr>
              <w:t xml:space="preserve"> </w:t>
            </w:r>
          </w:p>
          <w:p w14:paraId="78D434F6" w14:textId="77777777" w:rsidR="00A331BB" w:rsidRDefault="00A331BB" w:rsidP="00A331BB">
            <w:pPr>
              <w:pStyle w:val="Akapitzlist"/>
              <w:rPr>
                <w:lang w:val="pl-PL"/>
              </w:rPr>
            </w:pPr>
          </w:p>
          <w:p w14:paraId="56529F3D" w14:textId="3D7A774C" w:rsidR="00B76645" w:rsidRPr="00A331BB" w:rsidRDefault="00143D03" w:rsidP="00A331BB">
            <w:pPr>
              <w:spacing w:after="0" w:line="240" w:lineRule="auto"/>
              <w:ind w:left="720"/>
              <w:jc w:val="both"/>
              <w:rPr>
                <w:rFonts w:ascii="Bookman Old Style" w:hAnsi="Bookman Old Style"/>
                <w:b/>
              </w:rPr>
            </w:pPr>
            <w:r w:rsidRPr="00A331BB">
              <w:rPr>
                <w:rFonts w:ascii="Bookman Old Style" w:hAnsi="Bookman Old Style"/>
                <w:b/>
                <w:lang w:val="pl-PL"/>
              </w:rPr>
              <w:br/>
            </w:r>
            <w:r w:rsidR="00A331BB" w:rsidRPr="00A331BB">
              <w:rPr>
                <w:rFonts w:ascii="Bookman Old Style" w:hAnsi="Bookman Old Style"/>
                <w:b/>
                <w:lang w:val="pl-PL"/>
              </w:rPr>
              <w:br/>
            </w:r>
            <w:r w:rsidR="00A331BB" w:rsidRPr="00A331BB">
              <w:rPr>
                <w:rFonts w:ascii="Bookman Old Style" w:hAnsi="Bookman Old Style"/>
                <w:b/>
                <w:lang w:val="pl-PL"/>
              </w:rPr>
              <w:br/>
            </w:r>
            <w:r w:rsidR="00A331BB" w:rsidRPr="00A331BB">
              <w:rPr>
                <w:rFonts w:ascii="Bookman Old Style" w:hAnsi="Bookman Old Style"/>
                <w:b/>
                <w:lang w:val="pl-PL"/>
              </w:rPr>
              <w:br/>
            </w:r>
            <w:r w:rsidR="00A331BB" w:rsidRPr="00A331BB">
              <w:rPr>
                <w:rFonts w:ascii="Bookman Old Style" w:hAnsi="Bookman Old Style"/>
                <w:b/>
                <w:lang w:val="pl-PL"/>
              </w:rPr>
              <w:br/>
            </w:r>
            <w:r w:rsidR="00B76645" w:rsidRPr="00A331BB">
              <w:rPr>
                <w:rFonts w:ascii="Bookman Old Style" w:hAnsi="Bookman Old Style"/>
                <w:b/>
                <w:lang w:val="pl-PL"/>
              </w:rPr>
              <w:t xml:space="preserve">Organizacje: </w:t>
            </w:r>
          </w:p>
          <w:p w14:paraId="1DAC66EA" w14:textId="77777777" w:rsidR="00B76645" w:rsidRPr="00D54F94" w:rsidRDefault="00B76645" w:rsidP="00B76645">
            <w:pPr>
              <w:spacing w:after="0" w:line="240" w:lineRule="auto"/>
              <w:jc w:val="both"/>
              <w:rPr>
                <w:rFonts w:ascii="Bookman Old Style" w:hAnsi="Bookman Old Style"/>
                <w:lang w:val="pl-PL"/>
              </w:rPr>
            </w:pPr>
          </w:p>
          <w:p w14:paraId="79F4E74F" w14:textId="77777777" w:rsidR="00B76645" w:rsidRPr="00D54F94" w:rsidRDefault="00B76645" w:rsidP="002F2D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Wybieraj sprzęty firmowe wyposażone w tryb energooszczędny. (</w:t>
            </w:r>
            <w:hyperlink r:id="rId27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https://www.mbank.pl/mbank-news/strefa-przedsiebiorcy/biznesowe-podpowiedzi/jak-byc-eko-w-biznesie.html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435ACCC4" w14:textId="77777777" w:rsidR="00B76645" w:rsidRPr="00D54F94" w:rsidRDefault="00B76645" w:rsidP="00B766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14:paraId="0D6E59D7" w14:textId="77777777" w:rsidR="00B76645" w:rsidRPr="00D54F94" w:rsidRDefault="00B76645" w:rsidP="002F2D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Pomyśl o meblach z recyklingu. (</w:t>
            </w:r>
            <w:hyperlink r:id="rId28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https://www.mbank.pl/mbank-news/strefa-przedsiebiorcy/biznesowe-podpowiedzi/jak-byc-eko-w-biznesie.html</w:t>
              </w:r>
            </w:hyperlink>
            <w:r w:rsidRPr="00D54F94">
              <w:rPr>
                <w:rFonts w:ascii="Bookman Old Style" w:hAnsi="Bookman Old Style"/>
              </w:rPr>
              <w:t>)</w:t>
            </w:r>
          </w:p>
          <w:p w14:paraId="5D795064" w14:textId="77777777" w:rsidR="00B76645" w:rsidRPr="00D54F94" w:rsidRDefault="00B76645" w:rsidP="00B766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14:paraId="120DEA84" w14:textId="77777777" w:rsidR="00B76645" w:rsidRPr="00D54F94" w:rsidRDefault="00B76645" w:rsidP="002F2D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Zapoznaj się z polityką firmy, u której chcesz się zaopatrywać. Jeśli zależy Ci na byciu eko, warto, by Twój dostawca nie tylko oferował ekologiczne opakowania, ale sam podczas ich produkcji dbał o środowisko naturalne. (</w:t>
            </w:r>
            <w:hyperlink r:id="rId29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https://firma.rp.pl/biznes/art18930291-ekologiczne-opakowania-dla-firm-gdzie-kupic-dlaczego-to-takie-wazne</w:t>
              </w:r>
            </w:hyperlink>
            <w:r w:rsidRPr="00D54F94">
              <w:rPr>
                <w:rFonts w:ascii="Bookman Old Style" w:hAnsi="Bookman Old Style"/>
              </w:rPr>
              <w:t>)</w:t>
            </w:r>
          </w:p>
          <w:p w14:paraId="3AEA89CB" w14:textId="77777777" w:rsidR="00B76645" w:rsidRPr="00D54F94" w:rsidRDefault="00B76645" w:rsidP="00B76645">
            <w:pPr>
              <w:spacing w:after="0" w:line="240" w:lineRule="auto"/>
              <w:ind w:firstLine="75"/>
              <w:jc w:val="both"/>
              <w:rPr>
                <w:rFonts w:ascii="Bookman Old Style" w:hAnsi="Bookman Old Style"/>
              </w:rPr>
            </w:pPr>
          </w:p>
          <w:p w14:paraId="52B5014B" w14:textId="77777777" w:rsidR="00B76645" w:rsidRPr="00D54F94" w:rsidRDefault="00B76645" w:rsidP="002F2D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Kupuj ekologiczne materiały biurowe. Większość biur polega na regularnej dostawie papieru. Jeśli nie możesz całkowicie zrezygnować z papieru, przejdź na papier z recyklingu. Poza papierem, firmy mogą przejść na bardziej ekologiczne wersje wielu materiałów biurowych. Zamiast jednorazowych plastikowych sztućców w kuchni, rozważ używanie sztućców i naczyń wielokrotnego użytku. Możesz także przejść na sztućce i talerze wykonane z ekologicznego bambusa. Twoja firma może również zrezygnować z jednorazowych papierowych kubków przy dystrybutorze wody i zachęcać pracowników do korzystania z butelki wielokrotnego użytku. (</w:t>
            </w:r>
            <w:hyperlink r:id="rId30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https://www.vlses.com/2022/08/08/fostering-more-sustainable-business/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04FF7E34" w14:textId="77777777" w:rsidR="00B76645" w:rsidRPr="00D54F94" w:rsidRDefault="00B76645" w:rsidP="00B766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14:paraId="58995034" w14:textId="77777777" w:rsidR="00B76645" w:rsidRPr="00D54F94" w:rsidRDefault="00B76645" w:rsidP="002F2D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Kompostuj – miejsce pracy to idealne miejsce do wprowadzenia programu kompostowania. Wszystkie resztki lunchu można przekształcić w glebę zamiast w metan. Skórka od banana wyrzucona do kompostu szybko się rozkłada i staje się glebą w naszych ogrodach i parkach. (</w:t>
            </w:r>
            <w:hyperlink r:id="rId31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https://www.greenbiz.com/article/prioritizing-planet-11-ways-small-businesses-can-become-more-eco-friendly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0CA6C764" w14:textId="77777777" w:rsidR="00B76645" w:rsidRPr="00D54F94" w:rsidRDefault="00B76645" w:rsidP="00B7664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14:paraId="753BFB66" w14:textId="77777777" w:rsidR="00B76645" w:rsidRPr="00D54F94" w:rsidRDefault="00B76645" w:rsidP="002F2DD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 xml:space="preserve">Stosuj Zasadę 6R </w:t>
            </w:r>
            <w:r w:rsidRPr="00D54F94">
              <w:rPr>
                <w:rFonts w:ascii="Bookman Old Style" w:hAnsi="Bookman Old Style" w:cs="Arial"/>
              </w:rPr>
              <w:t xml:space="preserve">czyli Rethink, Refuse, Reduce, Reuse, Recycle, Recover kolejno oznaczają: Pomyśl - Odmawiaj - Ograniczaj - Używaj wielokrotnie - Odzyskuj - Naprawiaj. Zasada 6R promuje zdrowy dla środowiska styl życia, konsumpcji dóbr i traktowania odpadów. Kolejność tych wyrazów nie jest przypadkowa. Największe korzyści dla środowiska niesie ograniczanie nadmiernej konsumpcji, wielokrotne użycie – czyli jak najpóźniejsze uznanie produktu za odpad oraz naprawianie i świadome podejście do konsumpcji. Wreszcie ich odzyskiwanie pomaga ograniczyć obciążenia środowiska związane z pozyskaniem produktu z surowców pierwotnych i wspomnianą wcześniej akumulacją odpadów. </w:t>
            </w:r>
            <w:hyperlink r:id="rId32" w:history="1">
              <w:r w:rsidRPr="00D54F94">
                <w:rPr>
                  <w:rStyle w:val="Hipercze"/>
                  <w:rFonts w:ascii="Bookman Old Style" w:hAnsi="Bookman Old Style" w:cs="Arial"/>
                  <w:color w:val="auto"/>
                </w:rPr>
                <w:t>https://ekonsument.pl/s33_zasada_6r.html</w:t>
              </w:r>
            </w:hyperlink>
            <w:r w:rsidRPr="00D54F94">
              <w:rPr>
                <w:rFonts w:ascii="Bookman Old Style" w:hAnsi="Bookman Old Style" w:cs="Arial"/>
              </w:rPr>
              <w:t xml:space="preserve"> </w:t>
            </w:r>
          </w:p>
          <w:p w14:paraId="34402718" w14:textId="77777777" w:rsidR="00B21D00" w:rsidRPr="00D54F94" w:rsidRDefault="00B21D00" w:rsidP="00DB7C0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1C1026C9" w14:textId="77777777" w:rsidR="00AC4EAE" w:rsidRDefault="00AC4EAE" w:rsidP="00AC4EAE">
      <w:pPr>
        <w:pStyle w:val="Nagwek1"/>
        <w:rPr>
          <w:lang w:val="en-GB"/>
        </w:rPr>
      </w:pPr>
    </w:p>
    <w:p w14:paraId="32B398B1" w14:textId="77777777" w:rsidR="00662334" w:rsidRPr="00662334" w:rsidRDefault="00662334" w:rsidP="00662334">
      <w:pPr>
        <w:rPr>
          <w:lang w:val="en-GB"/>
        </w:rPr>
      </w:pPr>
    </w:p>
    <w:p w14:paraId="3FD158E6" w14:textId="4F557256" w:rsidR="00B21D00" w:rsidRPr="00D54F94" w:rsidRDefault="00AC4EAE" w:rsidP="00AC4EAE">
      <w:pPr>
        <w:pStyle w:val="Nagwek1"/>
        <w:spacing w:before="0" w:after="240" w:line="250" w:lineRule="auto"/>
        <w:jc w:val="center"/>
        <w:rPr>
          <w:lang w:val="en-GB"/>
        </w:rPr>
      </w:pPr>
      <w:bookmarkStart w:id="22" w:name="_Toc147489333"/>
      <w:r w:rsidRPr="00D54F94">
        <w:rPr>
          <w:lang w:val="en-GB"/>
        </w:rPr>
        <w:lastRenderedPageBreak/>
        <w:t>Obs</w:t>
      </w:r>
      <w:r w:rsidR="0021481C" w:rsidRPr="00D54F94">
        <w:rPr>
          <w:lang w:val="en-GB"/>
        </w:rPr>
        <w:t xml:space="preserve">zar 4: </w:t>
      </w:r>
      <w:r w:rsidR="000E69EC" w:rsidRPr="00D54F94">
        <w:rPr>
          <w:lang w:val="en-GB"/>
        </w:rPr>
        <w:t>Gospodarka odpadami</w:t>
      </w:r>
      <w:bookmarkEnd w:id="22"/>
    </w:p>
    <w:tbl>
      <w:tblPr>
        <w:tblW w:w="0" w:type="auto"/>
        <w:tblInd w:w="-5" w:type="dxa"/>
        <w:tblLook w:val="0400" w:firstRow="0" w:lastRow="0" w:firstColumn="0" w:lastColumn="0" w:noHBand="0" w:noVBand="1"/>
      </w:tblPr>
      <w:tblGrid>
        <w:gridCol w:w="573"/>
        <w:gridCol w:w="3198"/>
        <w:gridCol w:w="1026"/>
        <w:gridCol w:w="982"/>
        <w:gridCol w:w="1061"/>
        <w:gridCol w:w="863"/>
        <w:gridCol w:w="1119"/>
      </w:tblGrid>
      <w:tr w:rsidR="00D54F94" w:rsidRPr="00D54F94" w14:paraId="53348820" w14:textId="77777777" w:rsidTr="00662334">
        <w:trPr>
          <w:cantSplit/>
          <w:trHeight w:val="537"/>
        </w:trPr>
        <w:tc>
          <w:tcPr>
            <w:tcW w:w="8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92A4" w14:textId="10A3C4F8" w:rsidR="00143D03" w:rsidRPr="00D54F94" w:rsidRDefault="00143D03" w:rsidP="00143D0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Pytania/stwierdzenia związane z obszarem</w:t>
            </w:r>
          </w:p>
        </w:tc>
      </w:tr>
      <w:tr w:rsidR="00D54F94" w:rsidRPr="00D54F94" w14:paraId="2F4A3CA6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56CE" w14:textId="34684B6E" w:rsidR="00B21D00" w:rsidRPr="00D54F94" w:rsidRDefault="00DC722F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Lp</w:t>
            </w:r>
            <w:r w:rsidR="00B21D00" w:rsidRPr="00D54F94">
              <w:rPr>
                <w:rFonts w:ascii="Bookman Old Style" w:eastAsia="Bookman Old Style" w:hAnsi="Bookman Old Style" w:cs="Bookman Old Style"/>
                <w:b/>
              </w:rPr>
              <w:t>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0237" w14:textId="68829BDA" w:rsidR="00B21D00" w:rsidRPr="00D54F94" w:rsidRDefault="00B21D00" w:rsidP="00DC722F">
            <w:pPr>
              <w:spacing w:after="0" w:line="240" w:lineRule="auto"/>
              <w:ind w:left="147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Pytanie/</w:t>
            </w:r>
            <w:r w:rsidR="00DC722F" w:rsidRPr="00D54F94">
              <w:rPr>
                <w:rFonts w:ascii="Bookman Old Style" w:eastAsia="Bookman Old Style" w:hAnsi="Bookman Old Style" w:cs="Bookman Old Style"/>
                <w:b/>
              </w:rPr>
              <w:t>stwierdzenie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C89B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A6DE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7434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Rzadko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DBC2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Nigdy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26CC" w14:textId="5E1E2D6E" w:rsidR="00B21D00" w:rsidRPr="00D54F94" w:rsidRDefault="00AC4EAE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Nie dotyczy</w:t>
            </w:r>
          </w:p>
        </w:tc>
      </w:tr>
      <w:tr w:rsidR="00D54F94" w:rsidRPr="00D54F94" w14:paraId="411857BB" w14:textId="77777777" w:rsidTr="00662334">
        <w:trPr>
          <w:cantSplit/>
        </w:trPr>
        <w:tc>
          <w:tcPr>
            <w:tcW w:w="8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6C4B" w14:textId="432DDE7F" w:rsidR="00B21D00" w:rsidRPr="00D54F94" w:rsidRDefault="00143D03" w:rsidP="00DC722F">
            <w:pPr>
              <w:pStyle w:val="Nagwek3"/>
            </w:pPr>
            <w:r w:rsidRPr="00D54F94">
              <w:br/>
            </w:r>
            <w:bookmarkStart w:id="23" w:name="_Toc147489334"/>
            <w:r w:rsidR="00B21D00" w:rsidRPr="00D54F94">
              <w:t xml:space="preserve">Dla indywidualnych </w:t>
            </w:r>
            <w:r w:rsidR="00DC722F" w:rsidRPr="00D54F94">
              <w:t>osób</w:t>
            </w:r>
            <w:bookmarkEnd w:id="23"/>
          </w:p>
        </w:tc>
      </w:tr>
      <w:tr w:rsidR="00D54F94" w:rsidRPr="00D54F94" w14:paraId="5AE38CED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7CA5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AC5F" w14:textId="77777777" w:rsidR="00B21D00" w:rsidRPr="00D54F94" w:rsidRDefault="00B21D00" w:rsidP="00AC4EAE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Czy aktywnie oddzielasz w domu odpady nadające się do recyklingu od nienadających się do ponownego przetworzenia?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7799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268A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3CA6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6ED7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1355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3AFFF941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5343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1225" w14:textId="77777777" w:rsidR="00B21D00" w:rsidRPr="00D54F94" w:rsidRDefault="00B21D00" w:rsidP="00AC4EAE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decydujesz się na używanie produktów wielokrotnego użytku zamiast jednorazowych?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095B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C1E5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663A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89C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74D5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2FE3C961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FF58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3.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8671" w14:textId="77777777" w:rsidR="00B21D00" w:rsidRPr="00D54F94" w:rsidRDefault="00B21D00" w:rsidP="00AC4EAE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Czy kompostujesz odpady organiczne, takie jak resztki jedzenia i ścinki ogrodowe?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9517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4662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EBD4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EFC6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248A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6F529A6D" w14:textId="77777777" w:rsidTr="00662334">
        <w:trPr>
          <w:cantSplit/>
          <w:trHeight w:val="2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62D5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4.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61FE" w14:textId="7658F492" w:rsidR="00B21D00" w:rsidRPr="00D54F94" w:rsidRDefault="00B21D00" w:rsidP="00AC4EAE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Czy kiedykolwiek brałeś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>/łaś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udział w akcjach sprzątania 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 xml:space="preserve">dzielnicy </w:t>
            </w:r>
            <w:r w:rsidRPr="00D54F94">
              <w:rPr>
                <w:rFonts w:ascii="Bookman Old Style" w:eastAsia="Bookman Old Style" w:hAnsi="Bookman Old Style" w:cs="Bookman Old Style"/>
              </w:rPr>
              <w:t>lub zgłosiłeś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>/łaś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się jako wolontariusz do inicjatyw ekologicznych?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143C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F5CC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6F31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B411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E764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687E3324" w14:textId="77777777" w:rsidTr="00662334">
        <w:trPr>
          <w:cantSplit/>
          <w:trHeight w:val="1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4327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5.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1D3E" w14:textId="16D2729E" w:rsidR="00B21D00" w:rsidRPr="00D54F94" w:rsidRDefault="00B21D00" w:rsidP="00AC4EAE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Czy podczas zakupów unikasz nadmiernego pakowania, np. 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>poprzez wybieranie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produktów o min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>imalnym opakowaniu lub kupowanie hurtowe</w:t>
            </w:r>
            <w:r w:rsidRPr="00D54F94">
              <w:rPr>
                <w:rFonts w:ascii="Bookman Old Style" w:eastAsia="Bookman Old Style" w:hAnsi="Bookman Old Style" w:cs="Bookman Old Style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807B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C7ED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8F63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9CF5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5499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2C147CDA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E9CF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6.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7C18" w14:textId="2283C602" w:rsidR="00B21D00" w:rsidRPr="00D54F94" w:rsidRDefault="00B21D00" w:rsidP="00AC4EAE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Czy jesteś świadomy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>/a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ograniczania marnowania żywności poprzez planowanie posiłków, wykorzystywanie resztek lub oddawanie nadmiaru żywności?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9304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C251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6A4D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F3BF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D62D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317CA84B" w14:textId="77777777" w:rsidTr="00662334">
        <w:trPr>
          <w:cantSplit/>
          <w:trHeight w:val="11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7E61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7.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1824" w14:textId="71B660A9" w:rsidR="00B21D00" w:rsidRPr="00D54F94" w:rsidRDefault="00B21D00" w:rsidP="00AC4EAE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Czy przestawiłeś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>/łaś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się na energooszczędne urządzenia i żarówki, aby zmniejszyć zużycie energii i ilość odpadów?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132B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164A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DB2A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C2A3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9BAA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00635749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0F6E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8.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9BB2" w14:textId="77777777" w:rsidR="00B21D00" w:rsidRPr="00D54F94" w:rsidRDefault="00B21D00" w:rsidP="00AC4EAE">
            <w:pPr>
              <w:tabs>
                <w:tab w:val="left" w:pos="907"/>
              </w:tabs>
              <w:spacing w:after="0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Łatwo mi określić, które odpady należą do jakiej kategorii (nadające się do recyklingu, niesortowane, organiczne itp.)?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BFFF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8CA7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B58B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44ED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111C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1DF3A899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4596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lastRenderedPageBreak/>
              <w:t>9.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82EF" w14:textId="6B5E94F5" w:rsidR="00B21D00" w:rsidRPr="00D54F94" w:rsidRDefault="00A331BB" w:rsidP="00AC4EAE">
            <w:pPr>
              <w:tabs>
                <w:tab w:val="left" w:pos="907"/>
              </w:tabs>
              <w:spacing w:after="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tag w:val="goog_rdk_0"/>
                <w:id w:val="-463818031"/>
              </w:sdtPr>
              <w:sdtContent/>
            </w:sdt>
            <w:sdt>
              <w:sdtPr>
                <w:rPr>
                  <w:rFonts w:ascii="Bookman Old Style" w:hAnsi="Bookman Old Style"/>
                </w:rPr>
                <w:tag w:val="goog_rdk_1"/>
                <w:id w:val="1304586106"/>
              </w:sdtPr>
              <w:sdtContent/>
            </w:sdt>
            <w:r w:rsidR="00B21D00" w:rsidRPr="00D54F94">
              <w:rPr>
                <w:rFonts w:ascii="Bookman Old Style" w:hAnsi="Bookman Old Style"/>
              </w:rPr>
              <w:t xml:space="preserve">Czy znasz wytyczne dotyczące usuwania odpadów niebezpiecznych obowiązujące w Twojej okolicy i czy </w:t>
            </w:r>
            <w:r w:rsidR="00DB06E9" w:rsidRPr="00D54F94">
              <w:rPr>
                <w:rFonts w:ascii="Bookman Old Style" w:hAnsi="Bookman Old Style"/>
              </w:rPr>
              <w:t xml:space="preserve">ich </w:t>
            </w:r>
            <w:r w:rsidR="00B21D00" w:rsidRPr="00D54F94">
              <w:rPr>
                <w:rFonts w:ascii="Bookman Old Style" w:hAnsi="Bookman Old Style"/>
              </w:rPr>
              <w:t>przestrzegasz?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BADB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2798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C95D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B1C7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F396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79B7E69D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A6A9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7A42" w14:textId="0D3FD8B6" w:rsidR="00B21D00" w:rsidRPr="00D54F94" w:rsidRDefault="00B21D00" w:rsidP="00AC4EAE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Czy stosujesz w domu metody oszczędzania wody, takie jak 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 xml:space="preserve">likwidowanie </w:t>
            </w:r>
            <w:r w:rsidRPr="00D54F94">
              <w:rPr>
                <w:rFonts w:ascii="Bookman Old Style" w:eastAsia="Bookman Old Style" w:hAnsi="Bookman Old Style" w:cs="Bookman Old Style"/>
              </w:rPr>
              <w:t>wycieków, stosowanie armatury o niskim przepływie lub zbieranie wody deszczowej?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2027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3A7B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5102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88C6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05F9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7A35AF53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07FA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CDDF" w14:textId="00B9E789" w:rsidR="00B21D00" w:rsidRPr="00D54F94" w:rsidRDefault="00B21D00" w:rsidP="00AC4EAE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Czy podjąłeś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>/łaś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kroki, aby zmniejszyć zależność od jednorazowych tworzyw sztucznych, na przykład używając butel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>ek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na wodę wielokrotnego użytku lub przynosząc własny kubek do kawy?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CBDE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ADAE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E898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D6C7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55AE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1725F64A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0F6A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12.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56E8" w14:textId="77777777" w:rsidR="00B21D00" w:rsidRPr="00D54F94" w:rsidRDefault="00B21D00" w:rsidP="00AC4EAE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Czy znasz jakieś lokalne inicjatywy lub programy promujące redukcję i recykling odpadów?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F6CB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B4E4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854A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4878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DC3D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6FD62544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3E77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13.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1CF1" w14:textId="00FD4F19" w:rsidR="00B21D00" w:rsidRPr="00D54F94" w:rsidRDefault="00B21D00" w:rsidP="00AC4EAE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Czy 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 xml:space="preserve">w miarę możliwości </w:t>
            </w:r>
            <w:r w:rsidRPr="00D54F94">
              <w:rPr>
                <w:rFonts w:ascii="Bookman Old Style" w:eastAsia="Bookman Old Style" w:hAnsi="Bookman Old Style" w:cs="Bookman Old Style"/>
              </w:rPr>
              <w:t>naprawiasz lub zmieniasz przeznaczenie przedmiotów zamiast je wyrzucać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2EDA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5137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73AA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FB94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26CC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4C734E8F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94A6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14.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49FE" w14:textId="10D02AF5" w:rsidR="00B21D00" w:rsidRPr="00D54F94" w:rsidRDefault="00B21D00" w:rsidP="00AC4EAE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Czy jesteś świadomy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>/a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wpływu, jaki mają na środowisko Twoje odpady elektroniczne?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7D1F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0506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8D46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84F4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6C45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56CF169D" w14:textId="77777777" w:rsidTr="00662334">
        <w:trPr>
          <w:cantSplit/>
          <w:trHeight w:val="151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A654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15.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D14F" w14:textId="77777777" w:rsidR="00B21D00" w:rsidRPr="00D54F94" w:rsidRDefault="00B21D00" w:rsidP="00AC4EAE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Czy posiadasz wiedzę na temat właściwych metod utylizacji określonych rodzajów odpadów, takich jak sprzęt elektroniczny, baterie lub materiały niebezpieczne?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BA02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D7A9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4ED4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EC17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F65C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56ABE451" w14:textId="77777777" w:rsidTr="00662334">
        <w:trPr>
          <w:cantSplit/>
        </w:trPr>
        <w:tc>
          <w:tcPr>
            <w:tcW w:w="8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7427" w14:textId="6EB27F3D" w:rsidR="00B21D00" w:rsidRPr="00D54F94" w:rsidRDefault="00143D03" w:rsidP="00143D03">
            <w:pPr>
              <w:pStyle w:val="Nagwek3"/>
              <w:tabs>
                <w:tab w:val="left" w:pos="907"/>
              </w:tabs>
              <w:spacing w:after="0"/>
            </w:pPr>
            <w:r w:rsidRPr="00D54F94">
              <w:br/>
            </w:r>
            <w:bookmarkStart w:id="24" w:name="_Toc147489335"/>
            <w:r w:rsidR="00B21D00" w:rsidRPr="00D54F94">
              <w:t>Dla organizacji</w:t>
            </w:r>
            <w:bookmarkEnd w:id="24"/>
            <w:r w:rsidR="00B21D00" w:rsidRPr="00D54F94">
              <w:t xml:space="preserve"> </w:t>
            </w:r>
          </w:p>
        </w:tc>
      </w:tr>
      <w:tr w:rsidR="00D54F94" w:rsidRPr="00D54F94" w14:paraId="3EAF7F11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E3B3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0F90" w14:textId="68976117" w:rsidR="00B21D00" w:rsidRPr="00D54F94" w:rsidRDefault="00B21D00" w:rsidP="00143D03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Czy w Twojej organizacji obowiązuje polityka lub praktyka zachęcająca pracowników do ograniczania ilości odpadów, na przykład promująca korzystanie z opakowań wielokrotnego użytku lub 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>promująca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zakłady zajmujące się recyklingiem?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D05E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83CE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77FC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EBF1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5DE2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05CBCD58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9274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lastRenderedPageBreak/>
              <w:t>2.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5FD4" w14:textId="1DC863C1" w:rsidR="00B21D00" w:rsidRPr="00D54F94" w:rsidRDefault="00B21D00" w:rsidP="00143D03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Czy wdrożyłeś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>/łaś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w swojej organizacji jakieś inicjatywy mające na celu r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>edukcję odpadów, takie jak biuro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bez papieru, elektroniczne systemy zarządzania dokumentami lub efektywne wykorzystanie zasobów?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333C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8239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C79C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6BBC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F0C0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614119A8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6967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3.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9CB6" w14:textId="77777777" w:rsidR="00B21D00" w:rsidRPr="00D54F94" w:rsidRDefault="00B21D00" w:rsidP="00143D03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Czy Twoja organizacja aktywnie uczestniczy w programach recyklingu, zapewniając, że materiały nadające się do recyklingu są oddzielane i właściwie utylizowane?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DB8A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2CC6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9AA5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8961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151F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2CA27E61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223E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4.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60B1" w14:textId="30F6ED86" w:rsidR="00B21D00" w:rsidRPr="00D54F94" w:rsidRDefault="00B21D00" w:rsidP="00143D03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Czy </w:t>
            </w:r>
            <w:r w:rsidR="00DB06E9" w:rsidRPr="00D54F94">
              <w:rPr>
                <w:rFonts w:ascii="Bookman Old Style" w:eastAsia="Bookman Old Style" w:hAnsi="Bookman Old Style" w:cs="Bookman Old Style"/>
              </w:rPr>
              <w:t xml:space="preserve">jesteś świadomy/a </w:t>
            </w:r>
            <w:r w:rsidRPr="00D54F94">
              <w:rPr>
                <w:rFonts w:ascii="Bookman Old Style" w:eastAsia="Bookman Old Style" w:hAnsi="Bookman Old Style" w:cs="Bookman Old Style"/>
              </w:rPr>
              <w:t>istnienia jakichkolwiek partnerstw lub współpracy z firmami lub organizacjami zajmującymi się gospodarką odpadami w celu zapewnienia właściwych praktyk w zakresie usuwania i recyklingu odpadów?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3AAC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A032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4B1F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BD81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C99D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56973DD9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09E8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5.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EBBE" w14:textId="6EF8F943" w:rsidR="00B21D00" w:rsidRPr="00D54F94" w:rsidRDefault="00DB06E9" w:rsidP="00143D03">
            <w:pPr>
              <w:tabs>
                <w:tab w:val="left" w:pos="907"/>
              </w:tabs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Czy przeprowadziłeś/łaś </w:t>
            </w:r>
            <w:r w:rsidR="00B21D00" w:rsidRPr="00D54F94">
              <w:rPr>
                <w:rFonts w:ascii="Bookman Old Style" w:eastAsia="Bookman Old Style" w:hAnsi="Bookman Old Style" w:cs="Bookman Old Style"/>
              </w:rPr>
              <w:t>audyty lub oceny odpadów w celu zidentyfikowania obszarów wymagających poprawy i wdrożenia strategii redukcji ilości odpadów i efektywnego gospodarowania odpadami w Twojej organizacji?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F37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1462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BE4D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93D9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B9AE" w14:textId="77777777" w:rsidR="00B21D00" w:rsidRPr="00D54F94" w:rsidRDefault="00B21D00" w:rsidP="00DB7C00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442F560A" w14:textId="77777777" w:rsidR="00C73ADC" w:rsidRPr="00D54F94" w:rsidRDefault="00C73ADC" w:rsidP="00C73ADC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7B3E6AAB" w14:textId="77777777" w:rsidR="00C73ADC" w:rsidRPr="00D54F94" w:rsidRDefault="00C73ADC" w:rsidP="00C73ADC">
      <w:pPr>
        <w:rPr>
          <w:rFonts w:ascii="Bookman Old Style" w:eastAsia="Bookman Old Style" w:hAnsi="Bookman Old Style" w:cs="Bookman Old Style"/>
          <w:i/>
        </w:rPr>
      </w:pPr>
      <w:r w:rsidRPr="00D54F94">
        <w:rPr>
          <w:rFonts w:ascii="Bookman Old Style" w:hAnsi="Bookman Old Style"/>
          <w:b/>
          <w:lang w:val="pl-PL"/>
        </w:rPr>
        <w:t>Instrukcja samooceny dla indywidualnych osób:</w:t>
      </w:r>
    </w:p>
    <w:p w14:paraId="248F1D28" w14:textId="77777777" w:rsidR="00C73ADC" w:rsidRPr="00D54F94" w:rsidRDefault="00C73ADC" w:rsidP="00C73ADC">
      <w:pPr>
        <w:jc w:val="both"/>
        <w:rPr>
          <w:rFonts w:ascii="Bookman Old Style" w:hAnsi="Bookman Old Style"/>
          <w:lang w:val="pl-PL"/>
        </w:rPr>
      </w:pPr>
      <w:r w:rsidRPr="00D54F94">
        <w:rPr>
          <w:rFonts w:ascii="Bookman Old Style" w:hAnsi="Bookman Old Style"/>
          <w:lang w:val="pl-PL"/>
        </w:rPr>
        <w:t>Za każdą odpowiedź „zawsze” i „często” otrzymujesz 1 punkt.</w:t>
      </w:r>
    </w:p>
    <w:p w14:paraId="215E44E6" w14:textId="77777777" w:rsidR="00C73ADC" w:rsidRPr="00D54F94" w:rsidRDefault="00C73ADC" w:rsidP="00C73ADC">
      <w:pPr>
        <w:jc w:val="both"/>
        <w:rPr>
          <w:rFonts w:ascii="Bookman Old Style" w:hAnsi="Bookman Old Style"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15 do 12 - </w:t>
      </w:r>
      <w:r w:rsidRPr="00D54F94">
        <w:rPr>
          <w:rFonts w:ascii="Bookman Old Style" w:hAnsi="Bookman Old Style"/>
          <w:i/>
          <w:lang w:val="pl-PL"/>
        </w:rPr>
        <w:t>Świetnie sobie radzisz i wspierasz zrównoważony rozwój naszej planety - działaj dalej.</w:t>
      </w:r>
    </w:p>
    <w:p w14:paraId="3885FC54" w14:textId="77777777" w:rsidR="00C73ADC" w:rsidRPr="00D54F94" w:rsidRDefault="00C73ADC" w:rsidP="00C73ADC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11 do 8 - </w:t>
      </w:r>
      <w:r w:rsidRPr="00D54F94">
        <w:rPr>
          <w:rFonts w:ascii="Bookman Old Style" w:hAnsi="Bookman Old Style"/>
          <w:i/>
          <w:lang w:val="pl-PL"/>
        </w:rPr>
        <w:t>Widać, że działasz na rzecz zrównoważonego rozwoju naszej planety - kontynuuj swoje działania i zastanów się, co jeszcze możesz zrobić.</w:t>
      </w:r>
    </w:p>
    <w:p w14:paraId="072DF504" w14:textId="77777777" w:rsidR="00C73ADC" w:rsidRPr="00D54F94" w:rsidRDefault="00C73ADC" w:rsidP="00C73ADC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7 do 4 - </w:t>
      </w:r>
      <w:r w:rsidRPr="00D54F94">
        <w:rPr>
          <w:rFonts w:ascii="Bookman Old Style" w:hAnsi="Bookman Old Style"/>
          <w:i/>
          <w:lang w:val="pl-PL"/>
        </w:rPr>
        <w:t>Podejmujesz kroki na rzecz zrównoważonego rozwoju planety, ale warto byłoby rozszerzyć swoje działania. Zastanów się, jakie zmiany możesz wprowadzić.</w:t>
      </w:r>
    </w:p>
    <w:p w14:paraId="091D4D68" w14:textId="77777777" w:rsidR="00C73ADC" w:rsidRPr="00D54F94" w:rsidRDefault="00C73ADC" w:rsidP="00C73ADC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3 do 0 - </w:t>
      </w:r>
      <w:r w:rsidRPr="00D54F94">
        <w:rPr>
          <w:rFonts w:ascii="Bookman Old Style" w:hAnsi="Bookman Old Style"/>
          <w:i/>
          <w:lang w:val="pl-PL"/>
        </w:rPr>
        <w:t>To raczej początek Twojej drogi do zrównoważonego rozwoju naszej planety. Nie zniechęcaj się i pomyśl, co możesz zrobić. Nawet małe rzeczy mają duże znaczenie, jeśli robi je wiele osób.</w:t>
      </w:r>
    </w:p>
    <w:p w14:paraId="749F2611" w14:textId="77777777" w:rsidR="00AC4EAE" w:rsidRPr="00D54F94" w:rsidRDefault="00AC4EAE" w:rsidP="00B21D00">
      <w:pPr>
        <w:rPr>
          <w:rFonts w:ascii="Bookman Old Style" w:eastAsia="Bookman Old Style" w:hAnsi="Bookman Old Style" w:cs="Bookman Old Style"/>
        </w:rPr>
      </w:pPr>
    </w:p>
    <w:tbl>
      <w:tblPr>
        <w:tblW w:w="9248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9248"/>
      </w:tblGrid>
      <w:tr w:rsidR="00D54F94" w:rsidRPr="00D54F94" w14:paraId="0D609A2D" w14:textId="77777777" w:rsidTr="00AC4EAE"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07F9" w14:textId="397067FB" w:rsidR="00B21D00" w:rsidRPr="00D54F94" w:rsidRDefault="00931902" w:rsidP="000E3F89">
            <w:pPr>
              <w:pStyle w:val="Nagwek2"/>
              <w:jc w:val="center"/>
              <w:rPr>
                <w:rFonts w:eastAsia="Bookman Old Style" w:cs="Bookman Old Style"/>
              </w:rPr>
            </w:pPr>
            <w:bookmarkStart w:id="25" w:name="_Toc147489336"/>
            <w:r w:rsidRPr="00D54F94">
              <w:rPr>
                <w:lang w:val="pl-PL"/>
              </w:rPr>
              <w:lastRenderedPageBreak/>
              <w:t>Sposoby/działania w zakresie oszczędzania w tym obszarze</w:t>
            </w:r>
            <w:bookmarkEnd w:id="25"/>
          </w:p>
        </w:tc>
      </w:tr>
      <w:tr w:rsidR="00D54F94" w:rsidRPr="00D54F94" w14:paraId="550C0948" w14:textId="77777777" w:rsidTr="00AC4EAE"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6519" w14:textId="464A3F6F" w:rsidR="00B21D00" w:rsidRPr="00D54F94" w:rsidRDefault="00A331BB" w:rsidP="000E3F89">
            <w:pPr>
              <w:pStyle w:val="Nagwek3"/>
            </w:pPr>
            <w:r>
              <w:br/>
            </w:r>
            <w:bookmarkStart w:id="26" w:name="_Toc147489337"/>
            <w:r w:rsidR="004016F8" w:rsidRPr="00D54F94">
              <w:t>Indywidualne o</w:t>
            </w:r>
            <w:r w:rsidR="00B21D00" w:rsidRPr="00D54F94">
              <w:t>soby:</w:t>
            </w:r>
            <w:bookmarkEnd w:id="26"/>
            <w:r w:rsidR="00B21D00" w:rsidRPr="00D54F94">
              <w:t xml:space="preserve"> </w:t>
            </w:r>
          </w:p>
          <w:p w14:paraId="0CBE4521" w14:textId="59818520" w:rsidR="00B21D00" w:rsidRPr="00A331BB" w:rsidRDefault="00B21D00" w:rsidP="002F2DDA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="714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A331BB">
              <w:rPr>
                <w:rFonts w:ascii="Bookman Old Style" w:eastAsia="Bookman Old Style" w:hAnsi="Bookman Old Style" w:cs="Bookman Old Style"/>
              </w:rPr>
              <w:t>Ogranicz użycie przedmiotów jednorazowego użytku: Jednym z</w:t>
            </w:r>
            <w:r w:rsidR="00B6414D" w:rsidRPr="00A331BB">
              <w:rPr>
                <w:rFonts w:ascii="Bookman Old Style" w:eastAsia="Bookman Old Style" w:hAnsi="Bookman Old Style" w:cs="Bookman Old Style"/>
              </w:rPr>
              <w:t> </w:t>
            </w:r>
            <w:r w:rsidRPr="00A331BB">
              <w:rPr>
                <w:rFonts w:ascii="Bookman Old Style" w:eastAsia="Bookman Old Style" w:hAnsi="Bookman Old Style" w:cs="Bookman Old Style"/>
              </w:rPr>
              <w:t>najskuteczniejszych sposobów</w:t>
            </w:r>
            <w:r w:rsidR="00291762" w:rsidRPr="00A331BB">
              <w:rPr>
                <w:rFonts w:ascii="Bookman Old Style" w:eastAsia="Bookman Old Style" w:hAnsi="Bookman Old Style" w:cs="Bookman Old Style"/>
              </w:rPr>
              <w:t xml:space="preserve"> na to, jak</w:t>
            </w:r>
            <w:r w:rsidRPr="00A331BB">
              <w:rPr>
                <w:rFonts w:ascii="Bookman Old Style" w:eastAsia="Bookman Old Style" w:hAnsi="Bookman Old Style" w:cs="Bookman Old Style"/>
              </w:rPr>
              <w:t xml:space="preserve"> jednostki mogą przyczynić się do gospodarowania odpadami, jest ograniczenie użycia przedmiotów jednorazowego użytku. Obejmuje to wybieranie toreb na zakupy wielokrotnego użytku, butelek na wodę, filiżanek do kawy i przyborów kuchennych zamiast jednorazowych. Dokonując tych małych zmian, poszczególne osoby mogą znacznie zmniejszyć ilość wytwarzanych odpadów.</w:t>
            </w:r>
          </w:p>
          <w:p w14:paraId="7A6EBCAE" w14:textId="1FEBDDEB" w:rsidR="00B21D00" w:rsidRPr="00A331BB" w:rsidRDefault="00B21D00" w:rsidP="002F2DDA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="714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A331BB">
              <w:rPr>
                <w:rFonts w:ascii="Bookman Old Style" w:eastAsia="Bookman Old Style" w:hAnsi="Bookman Old Style" w:cs="Bookman Old Style"/>
              </w:rPr>
              <w:t>Praktykuj właściwy recykling: Bardzo ważne jest zrozumienie wytycznych dotyczących recyklingu obowiązujących w Twojej okolicy i prawidłowe oddzielenie materiałów nadających się do recyklingu od odpadów nienadających się do recyklingu. Poświęć trochę czasu na przepłukanie pojemników, zdjęcie nakrętek i pokrywek</w:t>
            </w:r>
            <w:r w:rsidR="00291762" w:rsidRPr="00A331BB">
              <w:rPr>
                <w:rFonts w:ascii="Bookman Old Style" w:eastAsia="Bookman Old Style" w:hAnsi="Bookman Old Style" w:cs="Bookman Old Style"/>
              </w:rPr>
              <w:t>,</w:t>
            </w:r>
            <w:r w:rsidRPr="00A331BB">
              <w:rPr>
                <w:rFonts w:ascii="Bookman Old Style" w:eastAsia="Bookman Old Style" w:hAnsi="Bookman Old Style" w:cs="Bookman Old Style"/>
              </w:rPr>
              <w:t xml:space="preserve"> i postępuj zgodnie ze szczegółowymi instrukcjami dostarczonymi przez lokalny zakład recyklingu. Dzięki prawidłowemu recyklingowi można odzyskać i ponownie wykorzystać cenne zasoby.</w:t>
            </w:r>
          </w:p>
          <w:p w14:paraId="05495A2C" w14:textId="77777777" w:rsidR="00B21D00" w:rsidRPr="00A331BB" w:rsidRDefault="00B21D00" w:rsidP="002F2DDA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="714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A331BB">
              <w:rPr>
                <w:rFonts w:ascii="Bookman Old Style" w:eastAsia="Bookman Old Style" w:hAnsi="Bookman Old Style" w:cs="Bookman Old Style"/>
              </w:rPr>
              <w:t>Kompostowanie odpadów organicznych: Zamiast wyrzucać odpady organiczne, takie jak resztki jedzenia i ścinki ogrodowe, do kosza na śmieci, można je kompostować. Kompostowanie to naturalny proces przekształcania odpadów organicznych w kompost bogaty w składniki odżywcze, który można wykorzystać do nawożenia ogrodów lub roślin doniczkowych. Dzięki kompostowaniu odpady organiczne nie trafiają na składowiska, co ogranicza emisję metanu i poprawia zdrowie gleby.</w:t>
            </w:r>
          </w:p>
          <w:p w14:paraId="6A15004E" w14:textId="69D9E9BF" w:rsidR="00B21D00" w:rsidRPr="00A331BB" w:rsidRDefault="00B21D00" w:rsidP="002F2DDA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="714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A331BB">
              <w:rPr>
                <w:rFonts w:ascii="Bookman Old Style" w:eastAsia="Bookman Old Style" w:hAnsi="Bookman Old Style" w:cs="Bookman Old Style"/>
              </w:rPr>
              <w:t xml:space="preserve">Kupuj </w:t>
            </w:r>
            <w:r w:rsidR="00291762" w:rsidRPr="00A331BB">
              <w:rPr>
                <w:rFonts w:ascii="Bookman Old Style" w:eastAsia="Bookman Old Style" w:hAnsi="Bookman Old Style" w:cs="Bookman Old Style"/>
              </w:rPr>
              <w:t>z głową</w:t>
            </w:r>
            <w:r w:rsidRPr="00A331BB">
              <w:rPr>
                <w:rFonts w:ascii="Bookman Old Style" w:eastAsia="Bookman Old Style" w:hAnsi="Bookman Old Style" w:cs="Bookman Old Style"/>
              </w:rPr>
              <w:t xml:space="preserve">: podejmowanie świadomych </w:t>
            </w:r>
            <w:r w:rsidR="00291762" w:rsidRPr="00A331BB">
              <w:rPr>
                <w:rFonts w:ascii="Bookman Old Style" w:eastAsia="Bookman Old Style" w:hAnsi="Bookman Old Style" w:cs="Bookman Old Style"/>
              </w:rPr>
              <w:t xml:space="preserve">i przemyślanych </w:t>
            </w:r>
            <w:r w:rsidRPr="00A331BB">
              <w:rPr>
                <w:rFonts w:ascii="Bookman Old Style" w:eastAsia="Bookman Old Style" w:hAnsi="Bookman Old Style" w:cs="Bookman Old Style"/>
              </w:rPr>
              <w:t>decyzji zakupowych może znacznie przyczynić się do ograniczenia ilości odpadów. Rozważ zakup produktów z minimalnym opakowaniem lub opakowań wykonanych z materiałów nadających się do recyklingu. Wybieraj trwałe przedmioty, które można naprawić, zamiast wybierać jednorazowe lub łatwo łamliwe alternatywy. Przedkładając jakość nad ilość, poszczególne osoby mogą zmniejszyć ogólną ilość wytwarzanych odpadów.</w:t>
            </w:r>
          </w:p>
          <w:p w14:paraId="42B9A4A0" w14:textId="3185F248" w:rsidR="00B21D00" w:rsidRPr="00A331BB" w:rsidRDefault="00B21D00" w:rsidP="002F2DDA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="714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A331BB">
              <w:rPr>
                <w:rFonts w:ascii="Bookman Old Style" w:eastAsia="Bookman Old Style" w:hAnsi="Bookman Old Style" w:cs="Bookman Old Style"/>
              </w:rPr>
              <w:t>Edukuj siebie i innych: Bądź na bieżąco z praktykami gospodarowania odpadami i dziel się tą wiedzą z innymi. Zdobądź wiedzę na temat lokalnych programów recyklingu, inicjatyw ograniczających ilość odpadów i właściwych metod usuwania różnych rodzajów odpadów. Szerząc świadomość i</w:t>
            </w:r>
            <w:r w:rsidR="00B6414D" w:rsidRPr="00A331BB">
              <w:rPr>
                <w:rFonts w:ascii="Bookman Old Style" w:eastAsia="Bookman Old Style" w:hAnsi="Bookman Old Style" w:cs="Bookman Old Style"/>
              </w:rPr>
              <w:t> </w:t>
            </w:r>
            <w:r w:rsidRPr="00A331BB">
              <w:rPr>
                <w:rFonts w:ascii="Bookman Old Style" w:eastAsia="Bookman Old Style" w:hAnsi="Bookman Old Style" w:cs="Bookman Old Style"/>
              </w:rPr>
              <w:t>zachęcając innych do przyjęcia zrównoważonych praktyk w zakresie gospodarowania odpadami, możesz zwiększyć wpływ i przyczynić się do bardziej zrównoważonej przyszłości.</w:t>
            </w:r>
          </w:p>
          <w:p w14:paraId="66ED645E" w14:textId="77777777" w:rsidR="00B21D00" w:rsidRPr="00D54F94" w:rsidRDefault="00B21D00" w:rsidP="00A331BB">
            <w:pPr>
              <w:spacing w:after="120" w:line="276" w:lineRule="auto"/>
              <w:ind w:left="73"/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18844028" w14:textId="57BA8EAB" w:rsidR="00AC4EAE" w:rsidRPr="00A331BB" w:rsidRDefault="00802BA1" w:rsidP="00A331BB">
            <w:pPr>
              <w:spacing w:after="0" w:line="276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Skumulowanie indywidualnych działań spowoduje znaczącą różnicę w</w:t>
            </w:r>
            <w:r w:rsidR="00B6414D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gospodarce </w:t>
            </w:r>
            <w:r w:rsidR="00B21D00" w:rsidRPr="00D54F94">
              <w:rPr>
                <w:rFonts w:ascii="Bookman Old Style" w:eastAsia="Bookman Old Style" w:hAnsi="Bookman Old Style" w:cs="Bookman Old Style"/>
              </w:rPr>
              <w:t>odpadami. Wdrażając te praktyki, poszczególne osoby mogą przyczynić się do ograniczenia ilości odpadów, ochrony zasobów i ochrony środowiska.</w:t>
            </w:r>
          </w:p>
          <w:p w14:paraId="11322EA4" w14:textId="724B4A78" w:rsidR="00B21D00" w:rsidRPr="00D54F94" w:rsidRDefault="00B21D00" w:rsidP="00D56762">
            <w:pPr>
              <w:pStyle w:val="Nagwek3"/>
            </w:pPr>
            <w:bookmarkStart w:id="27" w:name="_Toc147489338"/>
            <w:r w:rsidRPr="00D54F94">
              <w:lastRenderedPageBreak/>
              <w:t>Organizacje:</w:t>
            </w:r>
            <w:bookmarkEnd w:id="27"/>
            <w:r w:rsidRPr="00D54F94">
              <w:t xml:space="preserve"> </w:t>
            </w:r>
          </w:p>
          <w:p w14:paraId="4D340D3D" w14:textId="77777777" w:rsidR="00B21D00" w:rsidRPr="00D54F94" w:rsidRDefault="00B21D00" w:rsidP="002F2DDA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after="240" w:line="276" w:lineRule="auto"/>
              <w:ind w:left="748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Wdrażaj strategie redukcji odpadów: Organizacje mogą przyjąć strategie redukcji odpadów, takie jak odchudzona produkcja lub procesy świadczenia usług. Identyfikując i eliminując marnotrawstwo w operacjach, takie jak nadmierne zapasy, nadprodukcja lub niepotrzebne opakowania, organizacje mogą zminimalizować wytwarzanie odpadów i poprawić ogólną wydajność.</w:t>
            </w:r>
          </w:p>
          <w:p w14:paraId="60ECB7D2" w14:textId="5C5327B3" w:rsidR="00B21D00" w:rsidRPr="00D54F94" w:rsidRDefault="00B21D00" w:rsidP="002F2DDA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after="240" w:line="276" w:lineRule="auto"/>
              <w:ind w:left="748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Wdrażaj programy recyklingu: Ustanowienie kompleksowych programów recyklingu w organizacji zachęca pracowników do właściwej segregacji materiałów nadających się do recyklingu. W całym miejscu pracy należy zapewnić wyraźnie oznakowane pojemniki na papier, plastik, szkło i inne surowce wtórne. Współpracuj z lokalnymi zakładami recyklingu lub firmami zajmującymi się gospodarką odpadami, aby zapewnić właściwą zbiórkę i</w:t>
            </w:r>
            <w:r w:rsidR="00B6414D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przetwarzanie materiałów nadających się do recyklingu.</w:t>
            </w:r>
          </w:p>
          <w:p w14:paraId="7454EB3F" w14:textId="57706E8F" w:rsidR="00B21D00" w:rsidRPr="00D54F94" w:rsidRDefault="00B21D00" w:rsidP="002F2DDA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after="240" w:line="276" w:lineRule="auto"/>
              <w:ind w:left="748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Przyjmij zasady gospodarki o obiegu zamkniętym: Włącz zasady gospodarki o</w:t>
            </w:r>
            <w:r w:rsidR="00B6414D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obiegu zamkniętym do działań organizacji, projektując produkty pod kątem trwałości, możliwości naprawy i recyklingu. Wdrażaj praktyki, takie jak przedłużanie życia produktu, regeneracja lub programy odbioru, aby promować ochronę zasobów i ograniczać ilość odpadów.</w:t>
            </w:r>
          </w:p>
          <w:p w14:paraId="78D1C8AB" w14:textId="47718262" w:rsidR="00B21D00" w:rsidRPr="00D54F94" w:rsidRDefault="00B21D00" w:rsidP="002F2DDA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after="240" w:line="276" w:lineRule="auto"/>
              <w:ind w:left="748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Praktykuj odpowiedzialne gospodarowanie odpadami niebezpiecznymi: Jeśli organizacja zajmuje się materiałami niebezpiecznymi, niezwykle ważne jest odpowiedzialne postępowanie z nimi i ich utylizacja. Ustal protokoły bezpiecznego przechowywania, postępowania i usuwania odpadów niebezpiecznych zgodnie z obowiązującymi przepisami. Wdrażaj programy szkoleniowe, aby edukować pracowników w zakresie właściwych praktyk w</w:t>
            </w:r>
            <w:r w:rsidR="00B6414D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zakresie gospodarowania odpadami niebezpiecznymi.</w:t>
            </w:r>
          </w:p>
          <w:p w14:paraId="230C40D5" w14:textId="3046CCC6" w:rsidR="00B21D00" w:rsidRPr="00D54F94" w:rsidRDefault="00B21D00" w:rsidP="002F2DDA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after="240" w:line="276" w:lineRule="auto"/>
              <w:ind w:left="748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Angażuj pracowników i zainteresowane strony: Zaangażuj pracowników i</w:t>
            </w:r>
            <w:r w:rsidR="00B6414D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zainteresowane strony w inicjatywy dotyczące gospodarki odpadami poprzez kampanie uświadamiające, sesje szkoleniowe i regularną komunikację. Zachęcaj pracowników do przedstawiania sugestii dotyczących ograniczenia ilości odpadów i ulepszeń procesów. Promuj kulturę zrównoważonego rozwoju poprzez docenianie i nagradzanie innowacyjnych pomysłów i praktyk w</w:t>
            </w:r>
            <w:r w:rsidR="00B6414D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zakresie gospodarki odpadami.</w:t>
            </w:r>
          </w:p>
          <w:p w14:paraId="281FF6D5" w14:textId="2698D641" w:rsidR="00B21D00" w:rsidRPr="00D54F94" w:rsidRDefault="00B21D00" w:rsidP="002F2DDA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after="240" w:line="276" w:lineRule="auto"/>
              <w:ind w:left="748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Monitoruj i śledź wskaźniki odpadów: Wdróż system śledzenia odpadów, aby monitorować i mierzyć wytwarzanie i usuwanie odpadów. Regularnie analizuj dane dotyczące odpadów, aby zidentyfikować trendy, obszary wymagające poprawy i potencjalne oszczędności. Wykorzystaj zdobytą wiedzę, aby</w:t>
            </w:r>
            <w:r w:rsidR="00B6414D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wyznaczyć cele w zakresie redukcji odpadów i opracować plany działania, aby je osiągnąć.</w:t>
            </w:r>
          </w:p>
          <w:p w14:paraId="6D4D1FD8" w14:textId="77777777" w:rsidR="00B21D00" w:rsidRPr="00D54F94" w:rsidRDefault="00B21D00" w:rsidP="002F2DDA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after="240" w:line="276" w:lineRule="auto"/>
              <w:ind w:left="748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 xml:space="preserve">Zbadaj możliwości przetwarzania odpadów na energię: Oceń wykonalność wdrożenia technologii przetwarzania odpadów na energię, takich jak </w:t>
            </w:r>
            <w:r w:rsidRPr="00D54F94">
              <w:rPr>
                <w:rFonts w:ascii="Bookman Old Style" w:eastAsia="Bookman Old Style" w:hAnsi="Bookman Old Style" w:cs="Bookman Old Style"/>
              </w:rPr>
              <w:lastRenderedPageBreak/>
              <w:t>fermentacja beztlenowa lub spalanie z odzyskiem energii. Technologie te mogą przekształcać odpady nienadające się do recyklingu w energię odnawialną, zmniejszając zależność od paliw kopalnych i minimalizując wpływ na środowisko.</w:t>
            </w:r>
          </w:p>
          <w:p w14:paraId="42CB92D6" w14:textId="165CE720" w:rsidR="00B21D00" w:rsidRPr="00D54F94" w:rsidRDefault="00B21D00" w:rsidP="002F2DDA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after="240" w:line="276" w:lineRule="auto"/>
              <w:ind w:left="748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Zaangażuj się</w:t>
            </w:r>
            <w:r w:rsidR="00DF48FB" w:rsidRPr="00D54F94">
              <w:rPr>
                <w:rFonts w:ascii="Bookman Old Style" w:eastAsia="Bookman Old Style" w:hAnsi="Bookman Old Style" w:cs="Bookman Old Style"/>
              </w:rPr>
              <w:t xml:space="preserve"> w Rozszerzoną Odpowiedzialność Producenta (</w:t>
            </w:r>
            <w:r w:rsidRPr="00D54F94">
              <w:rPr>
                <w:rFonts w:ascii="Bookman Old Style" w:eastAsia="Bookman Old Style" w:hAnsi="Bookman Old Style" w:cs="Bookman Old Style"/>
              </w:rPr>
              <w:t>R</w:t>
            </w:r>
            <w:r w:rsidR="00DF48FB" w:rsidRPr="00D54F94">
              <w:rPr>
                <w:rFonts w:ascii="Bookman Old Style" w:eastAsia="Bookman Old Style" w:hAnsi="Bookman Old Style" w:cs="Bookman Old Style"/>
              </w:rPr>
              <w:t>OP</w:t>
            </w:r>
            <w:r w:rsidRPr="00D54F94">
              <w:rPr>
                <w:rFonts w:ascii="Bookman Old Style" w:eastAsia="Bookman Old Style" w:hAnsi="Bookman Old Style" w:cs="Bookman Old Style"/>
              </w:rPr>
              <w:t>): Przyjmij koncepcję rozszerzonej odpowiedzialności producenta, biorąc odpowiedzialność za zarządzanie produktami po wycofaniu z eksploatacji. Projektuj produkty z uwzględnieniem całego ich cyklu życia, łącznie z</w:t>
            </w:r>
            <w:r w:rsidR="00B6414D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recyklingiem i właściwą utylizacją. Współpracuj z organizacjami zajmującymi się recyklingiem i badaj możliwości wspierania recyklingu produktów po zakończeniu ich użytkowania.</w:t>
            </w:r>
          </w:p>
          <w:p w14:paraId="57DED95D" w14:textId="0677A7FE" w:rsidR="00514D98" w:rsidRPr="00D54F94" w:rsidRDefault="00B21D00" w:rsidP="002F2DDA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after="240" w:line="276" w:lineRule="auto"/>
              <w:ind w:left="748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Współpracuj z dostawcami i partnerami: zachęcaj dostawców i partnerów do przyjmowania praktyk zrównoważonego gospodarowania odpadami. Ustal kryteria wyboru dostawców na podstawie ich wyników w zakresie ochrony środowiska i wysiłków na rzecz ograniczenia ilości odpadów. Współpracuj z</w:t>
            </w:r>
            <w:r w:rsidR="00B6414D" w:rsidRPr="00D54F94">
              <w:rPr>
                <w:rFonts w:ascii="Bookman Old Style" w:eastAsia="Bookman Old Style" w:hAnsi="Bookman Old Style" w:cs="Bookman Old Style"/>
              </w:rPr>
              <w:t> </w:t>
            </w:r>
            <w:r w:rsidRPr="00D54F94">
              <w:rPr>
                <w:rFonts w:ascii="Bookman Old Style" w:eastAsia="Bookman Old Style" w:hAnsi="Bookman Old Style" w:cs="Bookman Old Style"/>
              </w:rPr>
              <w:t>partnerami w zakresie inicjatyw w zakresie gospodarki odpadami, takich jak wspólne programy recyklingu lub dzielenie się najlepszymi praktykami.</w:t>
            </w:r>
          </w:p>
          <w:p w14:paraId="4EF37271" w14:textId="1B45A1B3" w:rsidR="00B21D00" w:rsidRPr="00D54F94" w:rsidRDefault="00B21D00" w:rsidP="002F2DDA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after="240" w:line="276" w:lineRule="auto"/>
              <w:ind w:left="748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Regularnie przeglądaj i ulepszaj praktyki gospodarowania odpadami: Stale oceniaj praktyki gospodarowania odpadami w organizacji i szukaj możliwości ulepszeń. Angażuj się w regularne audyty gospodarki odpadami w celu zidentyfikowania obszarów nieefektywności lub niezgodności. Wdrażaj działania naprawcze i stale dąż do stosowania praktyk ograniczania ilości odpadów i zrównoważonej gospodarki odpadami.</w:t>
            </w:r>
          </w:p>
          <w:p w14:paraId="6C7A25B3" w14:textId="77777777" w:rsidR="00B21D00" w:rsidRPr="00D54F94" w:rsidRDefault="00B21D00" w:rsidP="00DB7C00">
            <w:pPr>
              <w:spacing w:after="0" w:line="276" w:lineRule="auto"/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25053D43" w14:textId="749D5EFC" w:rsidR="00B21D00" w:rsidRPr="00D54F94" w:rsidRDefault="00B21D00" w:rsidP="000E3F89">
            <w:pPr>
              <w:spacing w:after="0" w:line="276" w:lineRule="auto"/>
              <w:ind w:left="30"/>
              <w:jc w:val="both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Wdrażając te strategie, organizacje mogą przyczynić się do skutecznej gospodarki odpadami, zminimalizować wpływ na środowisko i poprawić efektywność wykorzystania zasobów.</w:t>
            </w:r>
          </w:p>
        </w:tc>
      </w:tr>
    </w:tbl>
    <w:p w14:paraId="570A59AD" w14:textId="77777777" w:rsidR="00B21D00" w:rsidRPr="00D54F94" w:rsidRDefault="00B21D00" w:rsidP="00B21D00">
      <w:pPr>
        <w:rPr>
          <w:rFonts w:ascii="Bookman Old Style" w:eastAsia="Bookman Old Style" w:hAnsi="Bookman Old Style" w:cs="Bookman Old Style"/>
        </w:rPr>
      </w:pPr>
    </w:p>
    <w:p w14:paraId="0F2EBECB" w14:textId="1042B3E5" w:rsidR="005E0D71" w:rsidRPr="00D54F94" w:rsidRDefault="005E0D71" w:rsidP="00AC4EAE">
      <w:pPr>
        <w:suppressAutoHyphens w:val="0"/>
        <w:rPr>
          <w:rFonts w:ascii="Bookman Old Style" w:eastAsiaTheme="majorEastAsia" w:hAnsi="Bookman Old Style" w:cstheme="majorBidi"/>
          <w:b/>
          <w:sz w:val="28"/>
          <w:szCs w:val="32"/>
          <w:lang w:val="pl-PL"/>
        </w:rPr>
      </w:pPr>
      <w:r w:rsidRPr="00D54F94">
        <w:rPr>
          <w:lang w:val="pl-PL"/>
        </w:rPr>
        <w:br w:type="page"/>
      </w:r>
    </w:p>
    <w:p w14:paraId="79CC9995" w14:textId="7A2FACAA" w:rsidR="00AC4EAE" w:rsidRPr="00D54F94" w:rsidRDefault="00E06CED" w:rsidP="00AC4EAE">
      <w:pPr>
        <w:pStyle w:val="Nagwek1"/>
        <w:spacing w:before="120" w:after="240" w:line="250" w:lineRule="auto"/>
        <w:jc w:val="center"/>
        <w:rPr>
          <w:lang w:val="en-GB"/>
        </w:rPr>
      </w:pPr>
      <w:bookmarkStart w:id="28" w:name="_Toc147489339"/>
      <w:r w:rsidRPr="00D54F94">
        <w:rPr>
          <w:lang w:val="en-GB"/>
        </w:rPr>
        <w:lastRenderedPageBreak/>
        <w:t xml:space="preserve">Obszar 5: </w:t>
      </w:r>
      <w:r w:rsidR="000E69EC" w:rsidRPr="00D54F94">
        <w:rPr>
          <w:lang w:val="en-GB"/>
        </w:rPr>
        <w:t>Aktywny transport i mobilność</w:t>
      </w:r>
      <w:bookmarkEnd w:id="28"/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54F94" w:rsidRPr="00D54F94" w14:paraId="1647DBF6" w14:textId="77777777" w:rsidTr="00662334">
        <w:trPr>
          <w:trHeight w:val="41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CD47" w14:textId="02053FD6" w:rsidR="00B21D00" w:rsidRPr="00D54F94" w:rsidRDefault="0063730D" w:rsidP="000E3F89">
            <w:pPr>
              <w:pStyle w:val="Nagwek2"/>
              <w:jc w:val="center"/>
              <w:rPr>
                <w:lang w:val="pl-PL"/>
              </w:rPr>
            </w:pPr>
            <w:bookmarkStart w:id="29" w:name="_Toc147489340"/>
            <w:r w:rsidRPr="00D54F94">
              <w:rPr>
                <w:lang w:val="pl-PL"/>
              </w:rPr>
              <w:t>Pytania/stwierdzenia związane z obszarem</w:t>
            </w:r>
            <w:bookmarkEnd w:id="29"/>
          </w:p>
        </w:tc>
      </w:tr>
    </w:tbl>
    <w:p w14:paraId="5DCE2490" w14:textId="77777777" w:rsidR="00B21D00" w:rsidRPr="00D54F94" w:rsidRDefault="00B21D00" w:rsidP="00B21D00">
      <w:pPr>
        <w:spacing w:after="0"/>
        <w:rPr>
          <w:vanish/>
        </w:rPr>
      </w:pPr>
    </w:p>
    <w:tbl>
      <w:tblPr>
        <w:tblW w:w="905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3433"/>
        <w:gridCol w:w="1026"/>
        <w:gridCol w:w="982"/>
        <w:gridCol w:w="1061"/>
        <w:gridCol w:w="864"/>
        <w:gridCol w:w="1119"/>
      </w:tblGrid>
      <w:tr w:rsidR="00D54F94" w:rsidRPr="00D54F94" w14:paraId="0D57C34D" w14:textId="77777777" w:rsidTr="00662334">
        <w:trPr>
          <w:cantSplit/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8AFE" w14:textId="1D2A53D1" w:rsidR="00B21D00" w:rsidRPr="00D54F94" w:rsidRDefault="00ED12C4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Lp</w:t>
            </w:r>
            <w:r w:rsidR="00B21D00" w:rsidRPr="00D54F94">
              <w:rPr>
                <w:rFonts w:ascii="Bookman Old Style" w:hAnsi="Bookman Old Style"/>
                <w:b/>
                <w:lang w:val="en-GB"/>
              </w:rPr>
              <w:t>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1494" w14:textId="77777777" w:rsidR="00B21D00" w:rsidRPr="00D54F94" w:rsidRDefault="00B21D00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Pytanie/oświadczenie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5797" w14:textId="77777777" w:rsidR="00B21D00" w:rsidRPr="00D54F94" w:rsidRDefault="00B21D00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Zawsze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3649" w14:textId="77777777" w:rsidR="00B21D00" w:rsidRPr="00D54F94" w:rsidRDefault="00B21D00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Często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8714" w14:textId="77777777" w:rsidR="00B21D00" w:rsidRPr="00D54F94" w:rsidRDefault="00B21D00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Rzadko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EE25" w14:textId="77777777" w:rsidR="00B21D00" w:rsidRPr="00D54F94" w:rsidRDefault="00B21D00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Nigdy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026B" w14:textId="0E4CF22B" w:rsidR="00B21D00" w:rsidRPr="00D54F94" w:rsidRDefault="00AC4EAE" w:rsidP="00DB7C00">
            <w:pPr>
              <w:spacing w:after="0" w:line="240" w:lineRule="auto"/>
              <w:rPr>
                <w:rFonts w:ascii="Bookman Old Style" w:hAnsi="Bookman Old Style"/>
                <w:b/>
                <w:lang w:val="en-GB"/>
              </w:rPr>
            </w:pPr>
            <w:r w:rsidRPr="00D54F94">
              <w:rPr>
                <w:rFonts w:ascii="Bookman Old Style" w:hAnsi="Bookman Old Style"/>
                <w:b/>
                <w:lang w:val="en-GB"/>
              </w:rPr>
              <w:t>Nie dotyczy</w:t>
            </w:r>
          </w:p>
        </w:tc>
      </w:tr>
      <w:tr w:rsidR="00D54F94" w:rsidRPr="00D54F94" w14:paraId="4FC7BB34" w14:textId="77777777" w:rsidTr="00662334">
        <w:trPr>
          <w:cantSplit/>
        </w:trPr>
        <w:tc>
          <w:tcPr>
            <w:tcW w:w="9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2155" w14:textId="0ACE96CC" w:rsidR="00B21D00" w:rsidRPr="00D54F94" w:rsidRDefault="00AC4EAE" w:rsidP="00ED12C4">
            <w:pPr>
              <w:pStyle w:val="Nagwek3"/>
            </w:pPr>
            <w:r w:rsidRPr="00D54F94">
              <w:br/>
            </w:r>
            <w:bookmarkStart w:id="30" w:name="_Toc147489341"/>
            <w:r w:rsidR="00B21D00" w:rsidRPr="00D54F94">
              <w:t xml:space="preserve">Dla indywidualnych </w:t>
            </w:r>
            <w:r w:rsidR="00ED12C4" w:rsidRPr="00D54F94">
              <w:t>osób</w:t>
            </w:r>
            <w:bookmarkEnd w:id="30"/>
          </w:p>
        </w:tc>
      </w:tr>
      <w:tr w:rsidR="00D54F94" w:rsidRPr="00D54F94" w14:paraId="5F86600F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A783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  <w:lang w:val="pl-P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1C77" w14:textId="48C9F143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iCs/>
                <w:lang w:val="pl-PL"/>
              </w:rPr>
            </w:pPr>
            <w:r w:rsidRPr="00D54F94">
              <w:rPr>
                <w:rFonts w:ascii="Bookman Old Style" w:hAnsi="Bookman Old Style"/>
                <w:iCs/>
              </w:rPr>
              <w:t>Wybierając samochód, biorę pod uwagę jego poziom emisyjności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CCD5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EBC8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40C9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0C6C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8E49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082DFF3C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FB9C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  <w:lang w:val="pl-PL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798D" w14:textId="64EB810E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Realizując nawet krótkie podróże lokalne, planuję najszybszą trasę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BC96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A055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C58E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A8FC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A191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4F7071F9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662E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D431" w14:textId="02000527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Wybieram produkty lokalne, które nie musiały być daleko transportowane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41B3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716D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571D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B851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F1E4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76B1F48F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580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3363" w14:textId="021C38EA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Jeśli jest to możliwe, wybieram pociąg zamiast samolotu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262B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2B37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D6E3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B09B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2AF6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662A8F4A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FFF2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5.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B344" w14:textId="56204918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Kiedy to możliwe korzystam z e-usług publicznych zamiast jechać do urzędu/poradni itp.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1510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ED17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62DF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E4D8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1885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752C1DAA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F628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6.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2210" w14:textId="4E42EF3D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Jeśli mogę, korzystam z roweru jako środka transportu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AF3C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4818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9C82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EE43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3B50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7CF02D33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E60A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7.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DB08" w14:textId="66D25B3C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Wybieram komunikację publiczną zamiast samochodu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B419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F606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474E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5061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794B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3B50CAA5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0081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8.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1BD1" w14:textId="20872829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 xml:space="preserve">Korzystam z carpoolingu (współdzielenia samochodu z innymi) – jeśli jest to możliwe na mojej trasie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21A8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DFE8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91C4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BCD6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0CCC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4218DCF8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024C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9.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D5BA" w14:textId="6A6D0E5E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Kiedy planuję swoje podróże, biorę pod uwagę ich wpływ na środowisko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42A5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9A5E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ED99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0489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E293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7EFCC04B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FF71" w14:textId="37747BDD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10</w:t>
            </w:r>
            <w:r w:rsidR="00B6414D" w:rsidRPr="00D54F94">
              <w:rPr>
                <w:rFonts w:ascii="Bookman Old Style" w:hAnsi="Bookman Old Style"/>
                <w:lang w:val="en-GB"/>
              </w:rPr>
              <w:t>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7ABA" w14:textId="7BA76755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Staram się tak planować i łączyć moje aktywności, zakupy, etc., żeby podczas jednej podróży zrealizować kilka potrzeb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01E4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7D3F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7F47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92C6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7074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3FCD1090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F941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11.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14B2" w14:textId="4C42FBC1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Rozważam alternatywne środki transportu, takie jak chodzenie na piechotę lub jazda na rolkach, aby zmniejszyć negatywny wpływ na środowisko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C197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77ED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902B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AFFD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6C1A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1F34EC0F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4C77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lastRenderedPageBreak/>
              <w:t>12.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3725" w14:textId="46709B94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Zastanawiam się nad wyborem ekologicznych opcji transportu, takich jak pojazdy elektryczne lub samochody na wodór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259C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C117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8405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869D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03DC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6B782E2A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CCD2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782B" w14:textId="402AA532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Świadomie unikam niepotrzebnych podróży, preferując rozwiązania lokalne lub zdalne spotkania, aby zmniejszyć zużycie paliwa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E854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CF22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256A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3A16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B05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6A9E3D99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E8CE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14.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283D" w14:textId="6EE19C21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Preferuję podróżowanie koleją lub innymi środkami transportu publicznego zamiast korzystania z indywidualnych samochodów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7A50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13D9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3BEF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F9F7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7723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6E281E0A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0626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15.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CB67" w14:textId="1970A20B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Promuję ekologiczne metody transportu, angażując się w działania społeczne lub wspieranie organizacji walczących z zanieczyszczeniem środowiska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01F6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2883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03E1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A3DB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EF97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0FB4E553" w14:textId="77777777" w:rsidTr="00662334">
        <w:trPr>
          <w:cantSplit/>
        </w:trPr>
        <w:tc>
          <w:tcPr>
            <w:tcW w:w="9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4997" w14:textId="45FFA607" w:rsidR="00B21D00" w:rsidRPr="00D54F94" w:rsidRDefault="00AC4EAE" w:rsidP="00662334">
            <w:pPr>
              <w:pStyle w:val="Nagwek3"/>
              <w:spacing w:after="120"/>
            </w:pPr>
            <w:r w:rsidRPr="00D54F94">
              <w:br/>
            </w:r>
            <w:bookmarkStart w:id="31" w:name="_Toc147489342"/>
            <w:r w:rsidR="00B21D00" w:rsidRPr="00D54F94">
              <w:t>Dla organizacji</w:t>
            </w:r>
            <w:bookmarkEnd w:id="31"/>
            <w:r w:rsidR="00B21D00" w:rsidRPr="00D54F94">
              <w:t xml:space="preserve"> </w:t>
            </w:r>
          </w:p>
        </w:tc>
      </w:tr>
      <w:tr w:rsidR="00D54F94" w:rsidRPr="00D54F94" w14:paraId="79C3CA88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4EDC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201E" w14:textId="1E2F57DF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Tam, gdzie to możliwe, zamiast spotkania bezpośredniego wymagającego podróży instytucja organizuje spotkanie online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02B5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8B22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65BA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6A43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5014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406D6933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B73E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BED5" w14:textId="63C05650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Organizacja podejmuje konkretne środki mające na celu zmniejszenie emisji spalin związanych z korzystaniem z samochodów służbowych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CE23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0FF8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9594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2B9A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8ECF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6936F816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A6BD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7900" w14:textId="1FB4057F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Organizacja angażuje się w programy carpoolingu lub współdzielenia samochodów jako sposób na redukcję liczby pojazdów na drogach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D4C3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F590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5C0C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4D2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9BAC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6E3A7C2F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65B1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2141" w14:textId="34114237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Organizacja angażuję się w partnerstwa z lokalnymi społecznościami, instytucjami publicznymi lub organizacjami pozarządowymi w promowaniu zrównoważonej mobilności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6817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4461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E0D4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0992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F6BD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  <w:tr w:rsidR="00D54F94" w:rsidRPr="00D54F94" w14:paraId="1D497BE6" w14:textId="77777777" w:rsidTr="00662334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1ADF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 w:rsidRPr="00D54F94">
              <w:rPr>
                <w:rFonts w:ascii="Bookman Old Style" w:hAnsi="Bookman Old Style"/>
                <w:lang w:val="en-GB"/>
              </w:rPr>
              <w:lastRenderedPageBreak/>
              <w:t>5.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CA55" w14:textId="6E616FA9" w:rsidR="00D578E5" w:rsidRPr="00D54F94" w:rsidRDefault="00D578E5" w:rsidP="00662334">
            <w:pPr>
              <w:spacing w:after="120" w:line="240" w:lineRule="auto"/>
              <w:rPr>
                <w:rFonts w:ascii="Bookman Old Style" w:hAnsi="Bookman Old Style"/>
                <w:lang w:val="pl-PL"/>
              </w:rPr>
            </w:pPr>
            <w:r w:rsidRPr="00D54F94">
              <w:rPr>
                <w:rFonts w:ascii="Bookman Old Style" w:hAnsi="Bookman Old Style"/>
              </w:rPr>
              <w:t>Organizacja promuje aktywny transport i zrównoważoną mobilność wśród swoich pracowników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F93D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9B9C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92A8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E87C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B263" w14:textId="77777777" w:rsidR="00D578E5" w:rsidRPr="00D54F94" w:rsidRDefault="00D578E5" w:rsidP="00D578E5">
            <w:pPr>
              <w:spacing w:after="0" w:line="240" w:lineRule="auto"/>
              <w:rPr>
                <w:rFonts w:ascii="Bookman Old Style" w:hAnsi="Bookman Old Style"/>
                <w:lang w:val="pl-PL"/>
              </w:rPr>
            </w:pPr>
          </w:p>
        </w:tc>
      </w:tr>
    </w:tbl>
    <w:p w14:paraId="14E324AC" w14:textId="77777777" w:rsidR="00A331BB" w:rsidRDefault="00A331BB" w:rsidP="008A058E">
      <w:pPr>
        <w:rPr>
          <w:rFonts w:ascii="Bookman Old Style" w:hAnsi="Bookman Old Style"/>
          <w:b/>
          <w:lang w:val="pl-PL"/>
        </w:rPr>
      </w:pPr>
    </w:p>
    <w:p w14:paraId="69029873" w14:textId="77777777" w:rsidR="00A331BB" w:rsidRDefault="00A331BB" w:rsidP="008A058E">
      <w:pPr>
        <w:rPr>
          <w:rFonts w:ascii="Bookman Old Style" w:hAnsi="Bookman Old Style"/>
          <w:b/>
          <w:lang w:val="pl-PL"/>
        </w:rPr>
      </w:pPr>
    </w:p>
    <w:p w14:paraId="0840ED87" w14:textId="77777777" w:rsidR="008A058E" w:rsidRPr="00D54F94" w:rsidRDefault="008A058E" w:rsidP="008A058E">
      <w:pPr>
        <w:rPr>
          <w:rFonts w:ascii="Bookman Old Style" w:eastAsia="Bookman Old Style" w:hAnsi="Bookman Old Style" w:cs="Bookman Old Style"/>
          <w:i/>
        </w:rPr>
      </w:pPr>
      <w:r w:rsidRPr="00D54F94">
        <w:rPr>
          <w:rFonts w:ascii="Bookman Old Style" w:hAnsi="Bookman Old Style"/>
          <w:b/>
          <w:lang w:val="pl-PL"/>
        </w:rPr>
        <w:t>Instrukcja samooceny dla indywidualnych osób:</w:t>
      </w:r>
    </w:p>
    <w:p w14:paraId="3DE4FC48" w14:textId="77777777" w:rsidR="008A058E" w:rsidRPr="00D54F94" w:rsidRDefault="008A058E" w:rsidP="008A058E">
      <w:pPr>
        <w:jc w:val="both"/>
        <w:rPr>
          <w:rFonts w:ascii="Bookman Old Style" w:hAnsi="Bookman Old Style"/>
          <w:lang w:val="pl-PL"/>
        </w:rPr>
      </w:pPr>
      <w:r w:rsidRPr="00D54F94">
        <w:rPr>
          <w:rFonts w:ascii="Bookman Old Style" w:hAnsi="Bookman Old Style"/>
          <w:lang w:val="pl-PL"/>
        </w:rPr>
        <w:t>Za każdą odpowiedź „zawsze” i „często” otrzymujesz 1 punkt.</w:t>
      </w:r>
    </w:p>
    <w:p w14:paraId="14AF1E64" w14:textId="77777777" w:rsidR="008A058E" w:rsidRPr="00D54F94" w:rsidRDefault="008A058E" w:rsidP="008A058E">
      <w:pPr>
        <w:jc w:val="both"/>
        <w:rPr>
          <w:rFonts w:ascii="Bookman Old Style" w:hAnsi="Bookman Old Style"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15 do 12 - </w:t>
      </w:r>
      <w:r w:rsidRPr="00D54F94">
        <w:rPr>
          <w:rFonts w:ascii="Bookman Old Style" w:hAnsi="Bookman Old Style"/>
          <w:i/>
          <w:lang w:val="pl-PL"/>
        </w:rPr>
        <w:t>Świetnie sobie radzisz i wspierasz zrównoważony rozwój naszej planety - działaj dalej.</w:t>
      </w:r>
    </w:p>
    <w:p w14:paraId="1D2D99B4" w14:textId="77777777" w:rsidR="008A058E" w:rsidRPr="00D54F94" w:rsidRDefault="008A058E" w:rsidP="008A058E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11 do 8 - </w:t>
      </w:r>
      <w:r w:rsidRPr="00D54F94">
        <w:rPr>
          <w:rFonts w:ascii="Bookman Old Style" w:hAnsi="Bookman Old Style"/>
          <w:i/>
          <w:lang w:val="pl-PL"/>
        </w:rPr>
        <w:t>Widać, że działasz na rzecz zrównoważonego rozwoju naszej planety - kontynuuj swoje działania i zastanów się, co jeszcze możesz zrobić.</w:t>
      </w:r>
    </w:p>
    <w:p w14:paraId="796E4AC8" w14:textId="77777777" w:rsidR="008A058E" w:rsidRPr="00D54F94" w:rsidRDefault="008A058E" w:rsidP="008A058E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7 do 4 - </w:t>
      </w:r>
      <w:r w:rsidRPr="00D54F94">
        <w:rPr>
          <w:rFonts w:ascii="Bookman Old Style" w:hAnsi="Bookman Old Style"/>
          <w:i/>
          <w:lang w:val="pl-PL"/>
        </w:rPr>
        <w:t>Podejmujesz kroki na rzecz zrównoważonego rozwoju planety, ale warto byłoby rozszerzyć swoje działania. Zastanów się, jakie zmiany możesz wprowadzić.</w:t>
      </w:r>
    </w:p>
    <w:p w14:paraId="1737C3EF" w14:textId="77777777" w:rsidR="008A058E" w:rsidRPr="00D54F94" w:rsidRDefault="008A058E" w:rsidP="008A058E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3 do 0 - </w:t>
      </w:r>
      <w:r w:rsidRPr="00D54F94">
        <w:rPr>
          <w:rFonts w:ascii="Bookman Old Style" w:hAnsi="Bookman Old Style"/>
          <w:i/>
          <w:lang w:val="pl-PL"/>
        </w:rPr>
        <w:t>To raczej początek Twojej drogi do zrównoważonego rozwoju naszej planety. Nie zniechęcaj się i pomyśl, co możesz zrobić. Nawet małe rzeczy mają duże znaczenie, jeśli robi je wiele osób.</w:t>
      </w:r>
    </w:p>
    <w:p w14:paraId="5164633E" w14:textId="77777777" w:rsidR="008A058E" w:rsidRPr="00D54F94" w:rsidRDefault="008A058E" w:rsidP="008A058E">
      <w:pPr>
        <w:rPr>
          <w:rFonts w:ascii="Bookman Old Style" w:eastAsia="Bookman Old Style" w:hAnsi="Bookman Old Style" w:cs="Bookman Old Style"/>
        </w:rPr>
      </w:pPr>
    </w:p>
    <w:p w14:paraId="3E25204B" w14:textId="6B29BF1A" w:rsidR="00B21D00" w:rsidRDefault="00B21D00" w:rsidP="00D54F94">
      <w:pPr>
        <w:suppressAutoHyphens w:val="0"/>
        <w:rPr>
          <w:rFonts w:ascii="Bookman Old Style" w:hAnsi="Bookman Old Style"/>
          <w:lang w:val="pl-PL"/>
        </w:rPr>
      </w:pPr>
    </w:p>
    <w:p w14:paraId="04319762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7D892C51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12761597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57270690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0F33B1CF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4D391077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21397CE6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35794AF6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093D9D2E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158E3C63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6F26D69B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4003E6AE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70B56A1D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7AB4D09E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05B447CB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7032FD1A" w14:textId="77777777" w:rsidR="008A171A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p w14:paraId="6F24BDC9" w14:textId="77777777" w:rsidR="008A171A" w:rsidRPr="00D54F94" w:rsidRDefault="008A171A" w:rsidP="00D54F94">
      <w:pPr>
        <w:suppressAutoHyphens w:val="0"/>
        <w:rPr>
          <w:rFonts w:ascii="Bookman Old Style" w:hAnsi="Bookman Old Style"/>
          <w:lang w:val="pl-PL"/>
        </w:rPr>
      </w:pPr>
    </w:p>
    <w:tbl>
      <w:tblPr>
        <w:tblW w:w="8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7"/>
      </w:tblGrid>
      <w:tr w:rsidR="00D54F94" w:rsidRPr="00D54F94" w14:paraId="11D8712C" w14:textId="77777777" w:rsidTr="00DB7C00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190B" w14:textId="1D444492" w:rsidR="00B21D00" w:rsidRPr="00D54F94" w:rsidRDefault="00EE0BA6" w:rsidP="000E3F89">
            <w:pPr>
              <w:pStyle w:val="Nagwek2"/>
              <w:jc w:val="center"/>
              <w:rPr>
                <w:lang w:val="pl-PL"/>
              </w:rPr>
            </w:pPr>
            <w:bookmarkStart w:id="32" w:name="_Toc147489343"/>
            <w:r w:rsidRPr="00D54F94">
              <w:rPr>
                <w:lang w:val="pl-PL"/>
              </w:rPr>
              <w:t>Sposoby/działania w zakresie oszczędzania w tym obszarze</w:t>
            </w:r>
            <w:bookmarkEnd w:id="32"/>
          </w:p>
        </w:tc>
      </w:tr>
      <w:tr w:rsidR="00D54F94" w:rsidRPr="00D54F94" w14:paraId="64A18CD2" w14:textId="77777777" w:rsidTr="00DB7C00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A8AD" w14:textId="77777777" w:rsidR="00D54F94" w:rsidRPr="00D54F94" w:rsidRDefault="00D54F94" w:rsidP="00D54F94">
            <w:pPr>
              <w:pStyle w:val="Nagwek3"/>
            </w:pPr>
          </w:p>
          <w:p w14:paraId="6D8082F0" w14:textId="0CCC523D" w:rsidR="00B21D00" w:rsidRPr="00D54F94" w:rsidRDefault="00D54F94" w:rsidP="00D54F94">
            <w:pPr>
              <w:pStyle w:val="Nagwek3"/>
            </w:pPr>
            <w:bookmarkStart w:id="33" w:name="_Toc147489344"/>
            <w:r w:rsidRPr="00D54F94">
              <w:t xml:space="preserve">Indywidualne </w:t>
            </w:r>
            <w:r w:rsidR="00F87D3A" w:rsidRPr="00D54F94">
              <w:t>o</w:t>
            </w:r>
            <w:r w:rsidR="00B21D00" w:rsidRPr="00D54F94">
              <w:t>soby:</w:t>
            </w:r>
            <w:bookmarkEnd w:id="33"/>
            <w:r w:rsidRPr="00D54F94">
              <w:t xml:space="preserve"> </w:t>
            </w:r>
          </w:p>
          <w:p w14:paraId="6F21C6A1" w14:textId="1965A47E" w:rsidR="00AA4AE6" w:rsidRPr="00D54F94" w:rsidRDefault="00AA4AE6" w:rsidP="002F2DD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Jednym z najprostszych sposobów na zmniejszenie emisji gazów z</w:t>
            </w:r>
            <w:r w:rsidR="00B6414D" w:rsidRPr="00D54F94">
              <w:rPr>
                <w:rFonts w:ascii="Bookman Old Style" w:hAnsi="Bookman Old Style"/>
              </w:rPr>
              <w:t> </w:t>
            </w:r>
            <w:r w:rsidRPr="00D54F94">
              <w:rPr>
                <w:rFonts w:ascii="Bookman Old Style" w:hAnsi="Bookman Old Style"/>
              </w:rPr>
              <w:t>transportu jest korzystanie z komunikacji publicznej. Podróż autobusem, tramwajem lub metrem często jest szybsza i tańsza niż samochodem, a także pozwala uniknąć problemów z parkowaniem czy staniem w korkach. (</w:t>
            </w:r>
            <w:hyperlink r:id="rId33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https://www.cbre.pl/insights/articles/ekologiczne-srodki-transportu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7DCE0792" w14:textId="77777777" w:rsidR="00AA4AE6" w:rsidRPr="00D54F94" w:rsidRDefault="00AA4AE6" w:rsidP="00AA4AE6">
            <w:pPr>
              <w:spacing w:after="0" w:line="240" w:lineRule="auto"/>
              <w:ind w:left="720"/>
              <w:jc w:val="both"/>
              <w:rPr>
                <w:rFonts w:ascii="Bookman Old Style" w:hAnsi="Bookman Old Style"/>
              </w:rPr>
            </w:pPr>
          </w:p>
          <w:p w14:paraId="64055A42" w14:textId="77777777" w:rsidR="00AA4AE6" w:rsidRPr="00D54F94" w:rsidRDefault="00AA4AE6" w:rsidP="002F2DD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Carpooling to wspólne podróżowanie kilku osób jednym samochodem. Jest to sposób na ograniczenie liczby pojazdów na drogach, a tym samym zmniejszenie emisji spalin, hałasu i korków. Carpooling pozwala też zaoszczędzić na kosztach paliwa, parkingu czy biletów. Carpooling można zorganizować zarówno na krótkie dojazdy do pracy czy szkoły, jak i na dłuższe trasy międzymiastowe. (</w:t>
            </w:r>
            <w:hyperlink r:id="rId34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https://www.cbre.pl/insights/articles/ekologiczne-srodki-transportu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3C64774F" w14:textId="77777777" w:rsidR="00AA4AE6" w:rsidRPr="00D54F94" w:rsidRDefault="00AA4AE6" w:rsidP="00AA4AE6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14:paraId="7541E9A9" w14:textId="77777777" w:rsidR="00AA4AE6" w:rsidRPr="00D54F94" w:rsidRDefault="00AA4AE6" w:rsidP="002F2DD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Korzystanie z roweru jako środka transportu do dojazdów jest kolejnym świetnym pomysłem na ekologiczny transport. Jazda na rowerze zamiast samochodem w ogromnym stopniu przyczynia się do oczyszczenia atmosfery z gazów cieplarnianych. (</w:t>
            </w:r>
            <w:hyperlink r:id="rId35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https://www.conserve-energy-future.com/modes-and-benefits-of-green-transportation.php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7CAE0209" w14:textId="77777777" w:rsidR="00AA4AE6" w:rsidRPr="00D54F94" w:rsidRDefault="00AA4AE6" w:rsidP="00AA4AE6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14:paraId="3A910709" w14:textId="7EE53305" w:rsidR="00AA4AE6" w:rsidRPr="00D54F94" w:rsidRDefault="00AA4AE6" w:rsidP="002F2DD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Poza elektrycznymi samochodami na rynek trafiają również indywidualne środki lokomocji, takie jak segway, rower, deskorolka czy hulajnoga. Jeśli możesz dojeżdżać do pracy, korzystając z takich pojazdów, zrezygnuj z</w:t>
            </w:r>
            <w:r w:rsidR="00B6414D" w:rsidRPr="00D54F94">
              <w:rPr>
                <w:rFonts w:ascii="Bookman Old Style" w:hAnsi="Bookman Old Style"/>
              </w:rPr>
              <w:t> </w:t>
            </w:r>
            <w:r w:rsidRPr="00D54F94">
              <w:rPr>
                <w:rFonts w:ascii="Bookman Old Style" w:hAnsi="Bookman Old Style"/>
              </w:rPr>
              <w:t>samochodu czy autobusu! Zadbasz nie tylko o powietrze w swoim mieście, ale też o swoją kondycję. (</w:t>
            </w:r>
            <w:hyperlink r:id="rId36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https://goodie.pl/blog/9-sposobow-jak-zyc-bardziej-ekologicznie/7231</w:t>
              </w:r>
            </w:hyperlink>
            <w:r w:rsidRPr="00D54F94">
              <w:rPr>
                <w:rFonts w:ascii="Bookman Old Style" w:hAnsi="Bookman Old Style"/>
              </w:rPr>
              <w:t>)</w:t>
            </w:r>
          </w:p>
          <w:p w14:paraId="68C7B02B" w14:textId="77777777" w:rsidR="00AA4AE6" w:rsidRPr="00D54F94" w:rsidRDefault="00AA4AE6" w:rsidP="00AA4AE6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 xml:space="preserve"> </w:t>
            </w:r>
          </w:p>
          <w:p w14:paraId="4FBE61E6" w14:textId="77777777" w:rsidR="00AA4AE6" w:rsidRPr="00D54F94" w:rsidRDefault="00AA4AE6" w:rsidP="002F2DD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Podróżowanie pociągiem jest także bardziej eko niż latanie samolotem. Według oficjalnych danych pociągi zdecydowanie mniej zanieczyszczają środowisko. (</w:t>
            </w:r>
            <w:hyperlink r:id="rId37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https://turystyka.wp.pl/samolot-czy-pociag-sprawdzamy-czym-lepiej-podrozowac-po-polsce-6792783771798368a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7F6153DB" w14:textId="77777777" w:rsidR="00B21D00" w:rsidRPr="00D54F94" w:rsidRDefault="00B21D00" w:rsidP="00D54F9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14:paraId="3B69CB1B" w14:textId="121181E0" w:rsidR="00D54F94" w:rsidRPr="00D54F94" w:rsidRDefault="00D54F94" w:rsidP="00D54F9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49AFD7FB" w14:textId="77777777" w:rsidR="00B21D00" w:rsidRPr="00D54F94" w:rsidRDefault="00B21D00" w:rsidP="00B21D00">
      <w:pPr>
        <w:rPr>
          <w:rFonts w:ascii="Bookman Old Style" w:hAnsi="Bookman Old Style"/>
        </w:rPr>
      </w:pPr>
    </w:p>
    <w:p w14:paraId="125264EB" w14:textId="77777777" w:rsidR="00D54F94" w:rsidRPr="00D54F94" w:rsidRDefault="00D54F94" w:rsidP="00B21D00">
      <w:pPr>
        <w:rPr>
          <w:rFonts w:ascii="Bookman Old Style" w:hAnsi="Bookman Old Style"/>
        </w:rPr>
      </w:pPr>
    </w:p>
    <w:p w14:paraId="7DF642D1" w14:textId="77777777" w:rsidR="00D54F94" w:rsidRPr="00D54F94" w:rsidRDefault="00D54F94" w:rsidP="00B21D00">
      <w:pPr>
        <w:rPr>
          <w:rFonts w:ascii="Bookman Old Style" w:hAnsi="Bookman Old Style"/>
        </w:rPr>
      </w:pPr>
    </w:p>
    <w:p w14:paraId="6B6E35A6" w14:textId="77777777" w:rsidR="00D54F94" w:rsidRPr="00D54F94" w:rsidRDefault="00D54F94" w:rsidP="00B21D00">
      <w:pPr>
        <w:rPr>
          <w:rFonts w:ascii="Bookman Old Style" w:hAnsi="Bookman Old Style"/>
        </w:rPr>
      </w:pPr>
    </w:p>
    <w:p w14:paraId="7E0D0688" w14:textId="77777777" w:rsidR="00D54F94" w:rsidRPr="00D54F94" w:rsidRDefault="00D54F94" w:rsidP="00B21D00">
      <w:pPr>
        <w:rPr>
          <w:rFonts w:ascii="Bookman Old Style" w:hAnsi="Bookman Old Style"/>
        </w:rPr>
      </w:pPr>
    </w:p>
    <w:p w14:paraId="54C07888" w14:textId="77777777" w:rsidR="00D54F94" w:rsidRPr="00D54F94" w:rsidRDefault="00D54F94" w:rsidP="00B21D00">
      <w:pPr>
        <w:rPr>
          <w:rFonts w:ascii="Bookman Old Style" w:hAnsi="Bookman Old Style"/>
        </w:rPr>
      </w:pPr>
    </w:p>
    <w:p w14:paraId="76DCCD3F" w14:textId="77777777" w:rsidR="00D54F94" w:rsidRPr="00D54F94" w:rsidRDefault="00D54F94" w:rsidP="00B21D00">
      <w:pPr>
        <w:rPr>
          <w:rFonts w:ascii="Bookman Old Style" w:hAnsi="Bookman Old Style"/>
        </w:rPr>
      </w:pPr>
    </w:p>
    <w:tbl>
      <w:tblPr>
        <w:tblW w:w="8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7"/>
      </w:tblGrid>
      <w:tr w:rsidR="00D54F94" w:rsidRPr="00D54F94" w14:paraId="3409FD75" w14:textId="77777777" w:rsidTr="00A331BB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1E7A" w14:textId="7238404F" w:rsidR="00D54F94" w:rsidRPr="00A331BB" w:rsidRDefault="00D54F94" w:rsidP="00A331BB">
            <w:pPr>
              <w:pStyle w:val="Nagwek3"/>
            </w:pPr>
            <w:r w:rsidRPr="00D54F94">
              <w:lastRenderedPageBreak/>
              <w:br/>
            </w:r>
            <w:bookmarkStart w:id="34" w:name="_Toc147489345"/>
            <w:r w:rsidRPr="00D54F94">
              <w:t>Organizacje:</w:t>
            </w:r>
            <w:bookmarkEnd w:id="34"/>
            <w:r w:rsidRPr="00D54F94">
              <w:t xml:space="preserve"> </w:t>
            </w:r>
          </w:p>
          <w:p w14:paraId="1C1ED85C" w14:textId="77777777" w:rsidR="00D54F94" w:rsidRPr="00D54F94" w:rsidRDefault="00D54F94" w:rsidP="002F2D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Udogodnienia dla podróżujących rowerami pojawiają się również coraz częściej w budynkach biurowych. W tych najnowszych szatnie rowerowe, oddzielne wejścia na parking, prysznice i szafki dla cyklistów stają się powoli standardem. Wielu właścicieli budynków dba również o fanów dwóch kółek wśród społeczności najemców, organizując bezpłatne przeglądy naprawy i nagrody za wybór ekologicznych środków transportu. (</w:t>
            </w:r>
            <w:hyperlink r:id="rId38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https://www.cbre.pl/insights/articles/ekologiczne-srodki-transportu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665EF113" w14:textId="77777777" w:rsidR="00D54F94" w:rsidRPr="00D54F94" w:rsidRDefault="00D54F94" w:rsidP="00D54F94">
            <w:pPr>
              <w:spacing w:after="0" w:line="240" w:lineRule="auto"/>
              <w:ind w:left="720"/>
              <w:jc w:val="both"/>
              <w:rPr>
                <w:rFonts w:ascii="Bookman Old Style" w:hAnsi="Bookman Old Style"/>
              </w:rPr>
            </w:pPr>
          </w:p>
          <w:p w14:paraId="635353D2" w14:textId="77777777" w:rsidR="00D54F94" w:rsidRPr="00D54F94" w:rsidRDefault="00D54F94" w:rsidP="002F2D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Warto promować wśród swoich pracowników dojazd do pracy ekologicznymi środkami transportu i zapewniać ułatwienia, np. w postaci parkingów dla rowerów czy dogodnej lokalizacji z dostępem do komunikacji miejskiej, aby pracownicy świadomie wybierali najlepsze, ekologiczne środki transportu. (</w:t>
            </w:r>
            <w:hyperlink r:id="rId39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https://www.cbre.pl/insights/articles/ekologiczne-srodki-transportu</w:t>
              </w:r>
            </w:hyperlink>
            <w:r w:rsidRPr="00D54F94">
              <w:rPr>
                <w:rFonts w:ascii="Bookman Old Style" w:hAnsi="Bookman Old Style"/>
              </w:rPr>
              <w:t>)</w:t>
            </w:r>
          </w:p>
          <w:p w14:paraId="0EC38B0A" w14:textId="77777777" w:rsidR="00D54F94" w:rsidRPr="00D54F94" w:rsidRDefault="00D54F94" w:rsidP="00D54F9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 xml:space="preserve"> </w:t>
            </w:r>
          </w:p>
          <w:p w14:paraId="7EB9B9BF" w14:textId="77777777" w:rsidR="00D54F94" w:rsidRPr="00D54F94" w:rsidRDefault="00D54F94" w:rsidP="002F2D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Ekologiczna flota w firmie – Jeżeli Twoi pracownicy na co dzień muszą przemieszczać się samochodami służbowymi, warto dowiedzieć się co nieco na temat ekologicznych rozwiązań w obszarze firmowej floty. Wybór odpowiednich pojazdów czy szkolenia zespołu z ekologicznej jazdy na pewno wpłyną na ograniczenie produkcji śladu węglowego, która wynika z działalności Twojej firmy. (</w:t>
            </w:r>
            <w:hyperlink r:id="rId40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https://ekologiczni.com.pl/ekologiczny-transport-w-firmie/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3617E0A7" w14:textId="77777777" w:rsidR="00D54F94" w:rsidRPr="00D54F94" w:rsidRDefault="00D54F94" w:rsidP="00D54F9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14:paraId="4D1241B5" w14:textId="77777777" w:rsidR="00D54F94" w:rsidRPr="00D54F94" w:rsidRDefault="00D54F94" w:rsidP="002F2D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Załatwiaj jak najwięcej spraw firmowych online – bez zbędnej papierologii i konieczności przemieszczania się po mieście. (</w:t>
            </w:r>
            <w:hyperlink r:id="rId41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https://www.mbank.pl/mbank-news/strefa-przedsiebiorcy/biznesowe-podpowiedzi/jak-byc-eko-w-biznesie.html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506F8AD4" w14:textId="77777777" w:rsidR="00D54F94" w:rsidRPr="00D54F94" w:rsidRDefault="00D54F94" w:rsidP="00D54F94">
            <w:pPr>
              <w:pStyle w:val="Akapitzlist"/>
              <w:jc w:val="both"/>
              <w:rPr>
                <w:rFonts w:ascii="Bookman Old Style" w:hAnsi="Bookman Old Style"/>
              </w:rPr>
            </w:pPr>
          </w:p>
          <w:p w14:paraId="622DCB31" w14:textId="77777777" w:rsidR="00D54F94" w:rsidRPr="00D54F94" w:rsidRDefault="00D54F94" w:rsidP="002F2D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54F94">
              <w:rPr>
                <w:rFonts w:ascii="Bookman Old Style" w:hAnsi="Bookman Old Style"/>
              </w:rPr>
              <w:t>Carpooling – ekologiczny transport ze znajomymi z pracy. Świetny wariant dla pracowników, w przypadku których ekologiczny transport miejski nie wchodzi w grę, to carpooling. To pojęcie pochodzące z języka angielskiego, które oznacza po prostu „wypełnij samochód”. W praktyce oznacza ono tyle, że kilka osób z jednej firmy podróżuje jednym autem. Zabranie przynajmniej jednego znajomego z pracy po drodze już wiele zmienia. (</w:t>
            </w:r>
            <w:hyperlink r:id="rId42" w:history="1">
              <w:r w:rsidRPr="00D54F94">
                <w:rPr>
                  <w:rStyle w:val="Hipercze"/>
                  <w:rFonts w:ascii="Bookman Old Style" w:hAnsi="Bookman Old Style"/>
                  <w:color w:val="auto"/>
                </w:rPr>
                <w:t>https://stojo.pl/ekologiczny-transport-w-firmie-jak-to-zaplanowac</w:t>
              </w:r>
            </w:hyperlink>
            <w:r w:rsidRPr="00D54F94">
              <w:rPr>
                <w:rFonts w:ascii="Bookman Old Style" w:hAnsi="Bookman Old Style"/>
              </w:rPr>
              <w:t xml:space="preserve">) </w:t>
            </w:r>
          </w:p>
          <w:p w14:paraId="30EDF62E" w14:textId="4F7CBCBC" w:rsidR="00D54F94" w:rsidRPr="00D54F94" w:rsidRDefault="00D54F94" w:rsidP="00D54F94">
            <w:pPr>
              <w:suppressAutoHyphens w:val="0"/>
              <w:rPr>
                <w:rFonts w:ascii="Bookman Old Style" w:hAnsi="Bookman Old Style"/>
              </w:rPr>
            </w:pPr>
            <w:r w:rsidRPr="00D54F94">
              <w:br w:type="page"/>
            </w:r>
          </w:p>
        </w:tc>
      </w:tr>
    </w:tbl>
    <w:p w14:paraId="0F06188C" w14:textId="77777777" w:rsidR="00D54F94" w:rsidRPr="00D54F94" w:rsidRDefault="00D54F94" w:rsidP="00D54F94">
      <w:pPr>
        <w:pStyle w:val="Nagwek3"/>
      </w:pPr>
    </w:p>
    <w:p w14:paraId="77E87CBC" w14:textId="77777777" w:rsidR="00D54F94" w:rsidRPr="00D54F94" w:rsidRDefault="00D54F94" w:rsidP="00D54F94">
      <w:pPr>
        <w:pStyle w:val="Nagwek3"/>
      </w:pPr>
    </w:p>
    <w:p w14:paraId="3D44A465" w14:textId="77777777" w:rsidR="00D54F94" w:rsidRPr="00D54F94" w:rsidRDefault="00D54F94" w:rsidP="00D54F94">
      <w:pPr>
        <w:pStyle w:val="Nagwek3"/>
      </w:pPr>
    </w:p>
    <w:p w14:paraId="0D638239" w14:textId="77777777" w:rsidR="00D54F94" w:rsidRPr="00D54F94" w:rsidRDefault="00D54F94" w:rsidP="00D54F94">
      <w:pPr>
        <w:pStyle w:val="Nagwek3"/>
        <w:jc w:val="center"/>
      </w:pPr>
    </w:p>
    <w:p w14:paraId="3DD3201E" w14:textId="56FF8273" w:rsidR="00450A5A" w:rsidRPr="00D54F94" w:rsidRDefault="00AD24B1" w:rsidP="00D54F94">
      <w:pPr>
        <w:pStyle w:val="Nagwek1"/>
        <w:spacing w:after="240" w:line="250" w:lineRule="auto"/>
        <w:jc w:val="center"/>
        <w:rPr>
          <w:lang w:val="pl-PL"/>
        </w:rPr>
      </w:pPr>
      <w:bookmarkStart w:id="35" w:name="_Toc147489346"/>
      <w:r w:rsidRPr="00D54F94">
        <w:rPr>
          <w:lang w:val="pl-PL"/>
        </w:rPr>
        <w:lastRenderedPageBreak/>
        <w:t xml:space="preserve">Obszar 6: </w:t>
      </w:r>
      <w:r w:rsidR="000E69EC" w:rsidRPr="00D54F94">
        <w:rPr>
          <w:lang w:val="pl-PL"/>
        </w:rPr>
        <w:t>Zmniejszanie naszego (cyfrowego) śladu węglowego</w:t>
      </w:r>
      <w:bookmarkEnd w:id="35"/>
    </w:p>
    <w:tbl>
      <w:tblPr>
        <w:tblW w:w="8980" w:type="dxa"/>
        <w:tblInd w:w="-54" w:type="dxa"/>
        <w:tblLook w:val="0400" w:firstRow="0" w:lastRow="0" w:firstColumn="0" w:lastColumn="0" w:noHBand="0" w:noVBand="1"/>
      </w:tblPr>
      <w:tblGrid>
        <w:gridCol w:w="573"/>
        <w:gridCol w:w="3513"/>
        <w:gridCol w:w="989"/>
        <w:gridCol w:w="947"/>
        <w:gridCol w:w="1023"/>
        <w:gridCol w:w="857"/>
        <w:gridCol w:w="1078"/>
      </w:tblGrid>
      <w:tr w:rsidR="00D54F94" w:rsidRPr="00D54F94" w14:paraId="32DD8BC5" w14:textId="77777777" w:rsidTr="008A171A">
        <w:trPr>
          <w:cantSplit/>
        </w:trPr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AE89" w14:textId="0A932EF6" w:rsidR="00D54F94" w:rsidRPr="00D54F94" w:rsidRDefault="00D54F94" w:rsidP="00D54F94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D54F9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Pytania/stwierdzenia związane z obszarem</w:t>
            </w:r>
          </w:p>
        </w:tc>
      </w:tr>
      <w:tr w:rsidR="00D54F94" w:rsidRPr="00D54F94" w14:paraId="73092A8C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E268" w14:textId="01CA933A" w:rsidR="00450A5A" w:rsidRPr="00D54F94" w:rsidRDefault="00B10C15" w:rsidP="00DB7C00">
            <w:pPr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Lp</w:t>
            </w:r>
            <w:r w:rsidR="00450A5A" w:rsidRPr="00D54F94">
              <w:rPr>
                <w:rFonts w:ascii="Bookman Old Style" w:eastAsia="Bookman Old Style" w:hAnsi="Bookman Old Style" w:cs="Bookman Old Style"/>
                <w:b/>
              </w:rPr>
              <w:t>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A2DF" w14:textId="3F28F001" w:rsidR="00450A5A" w:rsidRPr="00D54F94" w:rsidRDefault="00450A5A" w:rsidP="00B10C15">
            <w:pPr>
              <w:rPr>
                <w:rFonts w:ascii="Bookman Old Style" w:eastAsia="Bookman Old Style" w:hAnsi="Bookman Old Style" w:cs="Bookman Old Style"/>
                <w:b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</w:rPr>
              <w:t>Pytanie/</w:t>
            </w:r>
            <w:r w:rsidR="00B10C15" w:rsidRPr="00D54F94">
              <w:rPr>
                <w:rFonts w:ascii="Bookman Old Style" w:eastAsia="Bookman Old Style" w:hAnsi="Bookman Old Style" w:cs="Bookman Old Style"/>
                <w:b/>
              </w:rPr>
              <w:t xml:space="preserve">stwierdzenie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1ED9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  <w:b/>
                <w:sz w:val="21"/>
                <w:szCs w:val="21"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  <w:sz w:val="21"/>
                <w:szCs w:val="21"/>
              </w:rPr>
              <w:t>Zawsze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62DD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  <w:b/>
                <w:sz w:val="21"/>
                <w:szCs w:val="21"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  <w:sz w:val="21"/>
                <w:szCs w:val="21"/>
              </w:rPr>
              <w:t>Często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B830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  <w:b/>
                <w:sz w:val="21"/>
                <w:szCs w:val="21"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  <w:sz w:val="21"/>
                <w:szCs w:val="21"/>
              </w:rPr>
              <w:t>Rzadko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E5AC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  <w:b/>
                <w:sz w:val="21"/>
                <w:szCs w:val="21"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  <w:sz w:val="21"/>
                <w:szCs w:val="21"/>
              </w:rPr>
              <w:t>Nigdy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A71F" w14:textId="00F9DA88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  <w:b/>
                <w:sz w:val="21"/>
                <w:szCs w:val="21"/>
              </w:rPr>
            </w:pPr>
            <w:r w:rsidRPr="00D54F94">
              <w:rPr>
                <w:rFonts w:ascii="Bookman Old Style" w:eastAsia="Bookman Old Style" w:hAnsi="Bookman Old Style" w:cs="Bookman Old Style"/>
                <w:b/>
                <w:sz w:val="21"/>
                <w:szCs w:val="21"/>
              </w:rPr>
              <w:t>N</w:t>
            </w:r>
            <w:r w:rsidR="00D54F94" w:rsidRPr="00D54F94">
              <w:rPr>
                <w:rFonts w:ascii="Bookman Old Style" w:eastAsia="Bookman Old Style" w:hAnsi="Bookman Old Style" w:cs="Bookman Old Style"/>
                <w:b/>
                <w:sz w:val="21"/>
                <w:szCs w:val="21"/>
              </w:rPr>
              <w:t>ie dotyczy</w:t>
            </w:r>
          </w:p>
        </w:tc>
      </w:tr>
      <w:tr w:rsidR="00D54F94" w:rsidRPr="00D54F94" w14:paraId="6D2848A1" w14:textId="77777777" w:rsidTr="008A171A">
        <w:trPr>
          <w:cantSplit/>
        </w:trPr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3857" w14:textId="5CFA9178" w:rsidR="00450A5A" w:rsidRPr="00D54F94" w:rsidRDefault="00D54F94" w:rsidP="00B10C15">
            <w:pPr>
              <w:pStyle w:val="Nagwek3"/>
            </w:pPr>
            <w:r w:rsidRPr="00D54F94">
              <w:br/>
            </w:r>
            <w:bookmarkStart w:id="36" w:name="_Toc147489347"/>
            <w:r w:rsidR="00450A5A" w:rsidRPr="00D54F94">
              <w:t xml:space="preserve">Dla indywidualnych </w:t>
            </w:r>
            <w:r w:rsidR="00B10C15" w:rsidRPr="00D54F94">
              <w:t>osób</w:t>
            </w:r>
            <w:bookmarkEnd w:id="36"/>
          </w:p>
        </w:tc>
      </w:tr>
      <w:tr w:rsidR="00D54F94" w:rsidRPr="00D54F94" w14:paraId="739AD05A" w14:textId="77777777" w:rsidTr="008A171A">
        <w:trPr>
          <w:cantSplit/>
          <w:trHeight w:val="5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3F53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304A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  <w:i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wyłączasz lub przełączasz urządzenia elektroniczne w tryb uśpienia, gdy nie są używane?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5842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997E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557D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574D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1C55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74409370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6FB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8F72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optymalizujesz ustawienia energii w swoich urządzeniach elektronicznych, aby zminimalizować zużycie energii?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CE18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6C12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EA66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0845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2844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637E0E44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2E9D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31DA" w14:textId="3DED0619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</w:t>
            </w:r>
            <w:r w:rsidR="00B10C15" w:rsidRPr="00D54F94">
              <w:rPr>
                <w:rFonts w:ascii="Bookman Old Style" w:eastAsia="Bookman Old Style" w:hAnsi="Bookman Old Style" w:cs="Bookman Old Style"/>
              </w:rPr>
              <w:t>,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podejmując decyzje zakupowe</w:t>
            </w:r>
            <w:r w:rsidR="00B10C15" w:rsidRPr="00D54F94">
              <w:rPr>
                <w:rFonts w:ascii="Bookman Old Style" w:eastAsia="Bookman Old Style" w:hAnsi="Bookman Old Style" w:cs="Bookman Old Style"/>
              </w:rPr>
              <w:t>,</w:t>
            </w:r>
            <w:r w:rsidRPr="00D54F94">
              <w:rPr>
                <w:rFonts w:ascii="Bookman Old Style" w:eastAsia="Bookman Old Style" w:hAnsi="Bookman Old Style" w:cs="Bookman Old Style"/>
              </w:rPr>
              <w:t xml:space="preserve"> świadomie wybiera</w:t>
            </w:r>
            <w:r w:rsidR="00B10C15" w:rsidRPr="00D54F94">
              <w:rPr>
                <w:rFonts w:ascii="Bookman Old Style" w:eastAsia="Bookman Old Style" w:hAnsi="Bookman Old Style" w:cs="Bookman Old Style"/>
              </w:rPr>
              <w:t xml:space="preserve">sz </w:t>
            </w:r>
            <w:r w:rsidRPr="00D54F94">
              <w:rPr>
                <w:rFonts w:ascii="Bookman Old Style" w:eastAsia="Bookman Old Style" w:hAnsi="Bookman Old Style" w:cs="Bookman Old Style"/>
              </w:rPr>
              <w:t>energooszczędne urządzenia elektroniczne?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3292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AB42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EC5D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6DCC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05ED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1823DAAB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373E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3EFD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unikasz niepotrzebnego przesyłania strumieniowego lub pobierania dużych plików, aby oszczędzać energię i zmniejszać swój cyfrowy ślad węglowy?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0DF5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43A1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36E1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22D6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686C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0379A7DF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8706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ADCC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rezygnujesz z subskrypcji niepotrzebnych list e-mailowych lub usuwasz niepotrzebne e-maile, aby zmniejszyć zużycie pamięci cyfrowej i energii?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42ED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5372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EB9F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F6DF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BE1F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201F34E7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CC2F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0D6C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korzystasz z funkcji oszczędzania energii, takich jak przyciemnianie ekranu lub timery automatycznego wyłączania zasilania w swoich urządzeniach elektronicznych?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ED3C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DA29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15B0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BCA8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60F3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34E0A1EF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47AD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95D0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rozważasz wpływ przechowywania danych w chmurze na środowisko i wykorzystujesz je jako sposób na zmniejszenie zapotrzebowania na fizyczne urządzenia do przechowywania danych?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F77F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A00D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CF32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54AE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74CD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7B9913ED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0FEA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3F6D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kompensujesz swój cyfrowy ślad węglowy, wspierając projekty dotyczące energii odnawialnej lub inicjatywy kompensujące emisję dwutlenku węgla?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1402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81A5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6698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8BEB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80C7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041B87C9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6FCC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B2F5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wybierasz cyfrowe metody komunikacji, takie jak wideokonferencje, zamiast podróżować na spotkania osobiste, aby zminimalizować emisję dwutlenku węgla?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56A4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B24F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6DA6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30FA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BF16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0538F5A6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E6DD" w14:textId="39E33988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10</w:t>
            </w:r>
            <w:r w:rsidR="00B6414D" w:rsidRPr="00D54F94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72A5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praktykujesz cyfrowy minimalizm, ograniczając czas spędzany przed ekranem i zmniejszając ogólną obecność cyfrową?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ECED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F06E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6583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09E4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2541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6343D715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9C45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0164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w sposób odpowiedzialny poddajesz recyklingowi lub oddajesz stare urządzenia elektroniczne, aby zmniejszyć ilość odpadów elektronicznych?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631F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7799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1288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BF41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DDE8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63E02E55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3D9C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629D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kształcisz się i jesteś na bieżąco z praktykami i technologiami przyjaznymi dla środowiska, aby jeszcze bardziej zmniejszyć swój cyfrowy ślad węglowy?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EBD1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6F0A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C2BB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2937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2668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29D3BCEA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68D1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F006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dzielisz się swoją wiedzą i zachęcasz innych do przyjęcia zrównoważonych praktyk cyfrowych, aby wspólnie zmniejszyć nasz cyfrowy ślad węglowy?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BE58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F73D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8B4C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9590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7C91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0E2EA8B2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28C3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8CD2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uczestniczysz w inicjatywach lub programach promujących zrównoważone nawyki cyfrowe i podnoszących świadomość na temat wpływu działań cyfrowych na środowisko?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0ECF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EFB8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527D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6DF0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5293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08184172" w14:textId="77777777" w:rsidTr="008A171A">
        <w:trPr>
          <w:cantSplit/>
          <w:trHeight w:val="21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7F98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B645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priorytetowo traktujesz wykorzystanie urządzeń i platform zasilanych odnawialnymi źródłami energii, aby zmniejszyć ślad węglowy związany z Twoją działalnością cyfrową?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5CEB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73C4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2295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9C0C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641A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20E142B6" w14:textId="77777777" w:rsidTr="008A171A">
        <w:trPr>
          <w:cantSplit/>
        </w:trPr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570ED" w14:textId="77777777" w:rsidR="00D54F94" w:rsidRPr="00D54F94" w:rsidRDefault="00D54F94" w:rsidP="00D54F94">
            <w:pPr>
              <w:pStyle w:val="Nagwek3"/>
              <w:spacing w:before="0" w:beforeAutospacing="0" w:after="0" w:afterAutospacing="0"/>
            </w:pPr>
          </w:p>
          <w:p w14:paraId="2593599A" w14:textId="0BCA29A4" w:rsidR="00450A5A" w:rsidRPr="00D54F94" w:rsidRDefault="00D54F94" w:rsidP="00D54F94">
            <w:pPr>
              <w:pStyle w:val="Nagwek3"/>
              <w:spacing w:before="0" w:beforeAutospacing="0" w:after="0" w:afterAutospacing="0"/>
            </w:pPr>
            <w:r w:rsidRPr="00D54F94">
              <w:br/>
            </w:r>
            <w:bookmarkStart w:id="37" w:name="_Toc147489348"/>
            <w:r w:rsidR="00450A5A" w:rsidRPr="00D54F94">
              <w:t>Dla organizacji</w:t>
            </w:r>
            <w:bookmarkEnd w:id="37"/>
            <w:r w:rsidR="00450A5A" w:rsidRPr="00D54F94">
              <w:t xml:space="preserve"> </w:t>
            </w:r>
          </w:p>
        </w:tc>
      </w:tr>
      <w:tr w:rsidR="00D54F94" w:rsidRPr="00D54F94" w14:paraId="292C1772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0AD1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F7CD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Twoja organizacja ocenia i monitoruje swój cyfrowy ślad węglowy?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4152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DC6E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2254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DD76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D5C1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3C752788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2B16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A715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Twoja organizacja optymalizuje ustawienia efektywności energetycznej urządzeń i sprzętu elektronicznego?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C466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2298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FB22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36FF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A0D7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3A8EC8AF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548F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EF14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Twoja organizacja zachęca pracowników do minimalizowania niepotrzebnego przesyłania danych i zmniejszania rozmiaru plików?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B94B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42CB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49B3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3DDB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CEA2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25D319E0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C562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F1FA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Twoja organizacja promuje wykorzystanie odnawialnych źródeł energii do zasilania infrastruktury cyfrowej?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F88F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5FA3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DA51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10B3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4A23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D54F94" w:rsidRPr="00D54F94" w14:paraId="1B3F0C26" w14:textId="77777777" w:rsidTr="008A171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7547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E28A" w14:textId="77777777" w:rsidR="00450A5A" w:rsidRPr="00D54F94" w:rsidRDefault="00450A5A" w:rsidP="00D54F94">
            <w:pPr>
              <w:spacing w:after="0"/>
              <w:rPr>
                <w:rFonts w:ascii="Bookman Old Style" w:eastAsia="Bookman Old Style" w:hAnsi="Bookman Old Style" w:cs="Bookman Old Style"/>
              </w:rPr>
            </w:pPr>
            <w:r w:rsidRPr="00D54F94">
              <w:rPr>
                <w:rFonts w:ascii="Bookman Old Style" w:eastAsia="Bookman Old Style" w:hAnsi="Bookman Old Style" w:cs="Bookman Old Style"/>
              </w:rPr>
              <w:t>Jak często Twoja organizacja edukuje pracowników na temat znaczenia zmniejszania cyfrowego śladu węglowego i zapewnia szkolenia w zakresie zrównoważonych praktyk cyfrowych?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6F05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F713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48B9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E395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A711" w14:textId="77777777" w:rsidR="00450A5A" w:rsidRPr="00D54F94" w:rsidRDefault="00450A5A" w:rsidP="00DB7C0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5CC1C088" w14:textId="77777777" w:rsidR="00450A5A" w:rsidRPr="00D54F94" w:rsidRDefault="00A331BB" w:rsidP="00450A5A">
      <w:sdt>
        <w:sdtPr>
          <w:tag w:val="goog_rdk_0"/>
          <w:id w:val="1301425055"/>
        </w:sdtPr>
        <w:sdtContent/>
      </w:sdt>
      <w:sdt>
        <w:sdtPr>
          <w:tag w:val="goog_rdk_1"/>
          <w:id w:val="-1283732175"/>
        </w:sdtPr>
        <w:sdtContent/>
      </w:sdt>
    </w:p>
    <w:p w14:paraId="517D17BB" w14:textId="77777777" w:rsidR="00E0737C" w:rsidRPr="00D54F94" w:rsidRDefault="00E0737C" w:rsidP="00E0737C">
      <w:pPr>
        <w:rPr>
          <w:rFonts w:ascii="Bookman Old Style" w:eastAsia="Bookman Old Style" w:hAnsi="Bookman Old Style" w:cs="Bookman Old Style"/>
          <w:i/>
        </w:rPr>
      </w:pPr>
      <w:r w:rsidRPr="00D54F94">
        <w:rPr>
          <w:rFonts w:ascii="Bookman Old Style" w:hAnsi="Bookman Old Style"/>
          <w:b/>
          <w:lang w:val="pl-PL"/>
        </w:rPr>
        <w:t>Instrukcja samooceny dla indywidualnych osób:</w:t>
      </w:r>
    </w:p>
    <w:p w14:paraId="4704512D" w14:textId="77777777" w:rsidR="00E0737C" w:rsidRPr="00D54F94" w:rsidRDefault="00E0737C" w:rsidP="00E0737C">
      <w:pPr>
        <w:jc w:val="both"/>
        <w:rPr>
          <w:rFonts w:ascii="Bookman Old Style" w:hAnsi="Bookman Old Style"/>
          <w:lang w:val="pl-PL"/>
        </w:rPr>
      </w:pPr>
      <w:r w:rsidRPr="00D54F94">
        <w:rPr>
          <w:rFonts w:ascii="Bookman Old Style" w:hAnsi="Bookman Old Style"/>
          <w:lang w:val="pl-PL"/>
        </w:rPr>
        <w:t>Za każdą odpowiedź „zawsze” i „często” otrzymujesz 1 punkt.</w:t>
      </w:r>
    </w:p>
    <w:p w14:paraId="0BAB08F0" w14:textId="77777777" w:rsidR="00E0737C" w:rsidRPr="00D54F94" w:rsidRDefault="00E0737C" w:rsidP="00E0737C">
      <w:pPr>
        <w:jc w:val="both"/>
        <w:rPr>
          <w:rFonts w:ascii="Bookman Old Style" w:hAnsi="Bookman Old Style"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15 do 12 - </w:t>
      </w:r>
      <w:r w:rsidRPr="00D54F94">
        <w:rPr>
          <w:rFonts w:ascii="Bookman Old Style" w:hAnsi="Bookman Old Style"/>
          <w:i/>
          <w:lang w:val="pl-PL"/>
        </w:rPr>
        <w:t>Świetnie sobie radzisz i wspierasz zrównoważony rozwój naszej planety - działaj dalej.</w:t>
      </w:r>
    </w:p>
    <w:p w14:paraId="3B828DA5" w14:textId="77777777" w:rsidR="00E0737C" w:rsidRPr="00D54F94" w:rsidRDefault="00E0737C" w:rsidP="00E0737C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11 do 8 - </w:t>
      </w:r>
      <w:r w:rsidRPr="00D54F94">
        <w:rPr>
          <w:rFonts w:ascii="Bookman Old Style" w:hAnsi="Bookman Old Style"/>
          <w:i/>
          <w:lang w:val="pl-PL"/>
        </w:rPr>
        <w:t>Widać, że działasz na rzecz zrównoważonego rozwoju naszej planety - kontynuuj swoje działania i zastanów się, co jeszcze możesz zrobić.</w:t>
      </w:r>
    </w:p>
    <w:p w14:paraId="1A80BE19" w14:textId="77777777" w:rsidR="00E0737C" w:rsidRPr="00D54F94" w:rsidRDefault="00E0737C" w:rsidP="00E0737C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7 do 4 - </w:t>
      </w:r>
      <w:r w:rsidRPr="00D54F94">
        <w:rPr>
          <w:rFonts w:ascii="Bookman Old Style" w:hAnsi="Bookman Old Style"/>
          <w:i/>
          <w:lang w:val="pl-PL"/>
        </w:rPr>
        <w:t>Podejmujesz kroki na rzecz zrównoważonego rozwoju planety, ale warto byłoby rozszerzyć swoje działania. Zastanów się, jakie zmiany możesz wprowadzić.</w:t>
      </w:r>
    </w:p>
    <w:p w14:paraId="3FBB11A8" w14:textId="77777777" w:rsidR="00E0737C" w:rsidRPr="00D54F94" w:rsidRDefault="00E0737C" w:rsidP="00E0737C">
      <w:pPr>
        <w:jc w:val="both"/>
        <w:rPr>
          <w:rFonts w:ascii="Bookman Old Style" w:hAnsi="Bookman Old Style"/>
          <w:i/>
          <w:lang w:val="pl-PL"/>
        </w:rPr>
      </w:pPr>
      <w:r w:rsidRPr="00D54F94">
        <w:rPr>
          <w:rFonts w:ascii="Bookman Old Style" w:hAnsi="Bookman Old Style"/>
          <w:lang w:val="pl-PL"/>
        </w:rPr>
        <w:t xml:space="preserve">Liczba punktów: od 3 do 0 - </w:t>
      </w:r>
      <w:r w:rsidRPr="00D54F94">
        <w:rPr>
          <w:rFonts w:ascii="Bookman Old Style" w:hAnsi="Bookman Old Style"/>
          <w:i/>
          <w:lang w:val="pl-PL"/>
        </w:rPr>
        <w:t>To raczej początek Twojej drogi do zrównoważonego rozwoju naszej planety. Nie zniechęcaj się i pomyśl, co możesz zrobić. Nawet małe rzeczy mają duże znaczenie, jeśli robi je wiele osób.</w:t>
      </w:r>
    </w:p>
    <w:p w14:paraId="0E6E577A" w14:textId="06A13081" w:rsidR="00450A5A" w:rsidRPr="00D54F94" w:rsidRDefault="00A331BB" w:rsidP="00E0737C">
      <w:pPr>
        <w:jc w:val="both"/>
        <w:rPr>
          <w:rFonts w:ascii="Bookman Old Style" w:hAnsi="Bookman Old Style"/>
          <w:i/>
          <w:lang w:val="en-GB"/>
        </w:rPr>
      </w:pPr>
      <w:sdt>
        <w:sdtPr>
          <w:tag w:val="goog_rdk_23"/>
          <w:id w:val="301207844"/>
          <w:showingPlcHdr/>
        </w:sdtPr>
        <w:sdtContent>
          <w:r w:rsidR="000E3F89" w:rsidRPr="00D54F94">
            <w:t xml:space="preserve">     </w:t>
          </w:r>
        </w:sdtContent>
      </w:sdt>
    </w:p>
    <w:p w14:paraId="2106A43B" w14:textId="77777777" w:rsidR="00450A5A" w:rsidRPr="00D54F94" w:rsidRDefault="00450A5A" w:rsidP="00450A5A">
      <w:pPr>
        <w:rPr>
          <w:rFonts w:ascii="Bookman Old Style" w:eastAsia="Bookman Old Style" w:hAnsi="Bookman Old Style" w:cs="Bookman Old Style"/>
        </w:rPr>
      </w:pPr>
    </w:p>
    <w:p w14:paraId="0847FD3A" w14:textId="77777777" w:rsidR="00D54F94" w:rsidRPr="00D54F94" w:rsidRDefault="00D54F94" w:rsidP="00450A5A">
      <w:pPr>
        <w:rPr>
          <w:rFonts w:ascii="Bookman Old Style" w:eastAsia="Bookman Old Style" w:hAnsi="Bookman Old Style" w:cs="Bookman Old Style"/>
        </w:rPr>
      </w:pPr>
    </w:p>
    <w:p w14:paraId="1D9CEEC2" w14:textId="77777777" w:rsidR="00D54F94" w:rsidRPr="00D54F94" w:rsidRDefault="00D54F94" w:rsidP="00450A5A">
      <w:pPr>
        <w:rPr>
          <w:rFonts w:ascii="Bookman Old Style" w:eastAsia="Bookman Old Style" w:hAnsi="Bookman Old Style" w:cs="Bookman Old Style"/>
        </w:rPr>
      </w:pPr>
    </w:p>
    <w:tbl>
      <w:tblPr>
        <w:tblW w:w="921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9215"/>
      </w:tblGrid>
      <w:tr w:rsidR="00D54F94" w:rsidRPr="00D54F94" w14:paraId="09FEC432" w14:textId="77777777" w:rsidTr="008A171A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9F36" w14:textId="633D77DF" w:rsidR="00450A5A" w:rsidRPr="00D54F94" w:rsidRDefault="0063730D" w:rsidP="00162EE8">
            <w:pPr>
              <w:pStyle w:val="Nagwek2"/>
              <w:jc w:val="center"/>
              <w:rPr>
                <w:rFonts w:eastAsia="Bookman Old Style" w:cs="Bookman Old Style"/>
              </w:rPr>
            </w:pPr>
            <w:bookmarkStart w:id="38" w:name="_Toc147489349"/>
            <w:r w:rsidRPr="00D54F94">
              <w:rPr>
                <w:lang w:val="pl-PL"/>
              </w:rPr>
              <w:lastRenderedPageBreak/>
              <w:t xml:space="preserve">Sposoby/działania </w:t>
            </w:r>
            <w:r w:rsidR="00162EE8" w:rsidRPr="00D54F94">
              <w:rPr>
                <w:lang w:val="pl-PL"/>
              </w:rPr>
              <w:t xml:space="preserve">w zakresie </w:t>
            </w:r>
            <w:r w:rsidRPr="00D54F94">
              <w:rPr>
                <w:lang w:val="pl-PL"/>
              </w:rPr>
              <w:t xml:space="preserve">oszczędzania w </w:t>
            </w:r>
            <w:r w:rsidR="00162EE8" w:rsidRPr="00D54F94">
              <w:rPr>
                <w:lang w:val="pl-PL"/>
              </w:rPr>
              <w:t>tym obszarze</w:t>
            </w:r>
            <w:bookmarkEnd w:id="38"/>
            <w:r w:rsidR="00162EE8" w:rsidRPr="00D54F94">
              <w:rPr>
                <w:lang w:val="pl-PL"/>
              </w:rPr>
              <w:t xml:space="preserve"> </w:t>
            </w:r>
          </w:p>
        </w:tc>
      </w:tr>
      <w:tr w:rsidR="00D54F94" w:rsidRPr="00D54F94" w14:paraId="1BD34D86" w14:textId="77777777" w:rsidTr="008A171A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6305" w14:textId="1DD7CC48" w:rsidR="00450A5A" w:rsidRPr="00D54F94" w:rsidRDefault="00A331BB" w:rsidP="000E3F89">
            <w:pPr>
              <w:pStyle w:val="Nagwek3"/>
            </w:pPr>
            <w:r>
              <w:br/>
            </w:r>
            <w:bookmarkStart w:id="39" w:name="_Toc147489350"/>
            <w:r w:rsidR="00074CDD" w:rsidRPr="00D54F94">
              <w:t>Indywidualne o</w:t>
            </w:r>
            <w:r w:rsidR="00450A5A" w:rsidRPr="00D54F94">
              <w:t>soby:</w:t>
            </w:r>
            <w:bookmarkEnd w:id="39"/>
            <w:r w:rsidR="00450A5A" w:rsidRPr="00D54F94">
              <w:t xml:space="preserve"> </w:t>
            </w:r>
          </w:p>
          <w:p w14:paraId="1C187AC7" w14:textId="20F16C5A" w:rsidR="00450A5A" w:rsidRPr="008A171A" w:rsidRDefault="00450A5A" w:rsidP="002F2DDA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40" w:line="276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t xml:space="preserve">Skróć czas przed ekranem: Ograniczenie czasu spędzanego na </w:t>
            </w:r>
            <w:r w:rsidR="00170C91" w:rsidRPr="008A171A">
              <w:rPr>
                <w:rFonts w:ascii="Bookman Old Style" w:eastAsia="Bookman Old Style" w:hAnsi="Bookman Old Style" w:cs="Bookman Old Style"/>
              </w:rPr>
              <w:t>korzystaniu z</w:t>
            </w:r>
            <w:r w:rsidR="00B6414D" w:rsidRPr="008A171A">
              <w:rPr>
                <w:rFonts w:ascii="Bookman Old Style" w:eastAsia="Bookman Old Style" w:hAnsi="Bookman Old Style" w:cs="Bookman Old Style"/>
              </w:rPr>
              <w:t> </w:t>
            </w:r>
            <w:r w:rsidRPr="008A171A">
              <w:rPr>
                <w:rFonts w:ascii="Bookman Old Style" w:eastAsia="Bookman Old Style" w:hAnsi="Bookman Old Style" w:cs="Bookman Old Style"/>
              </w:rPr>
              <w:t>urządze</w:t>
            </w:r>
            <w:r w:rsidR="00170C91" w:rsidRPr="008A171A">
              <w:rPr>
                <w:rFonts w:ascii="Bookman Old Style" w:eastAsia="Bookman Old Style" w:hAnsi="Bookman Old Style" w:cs="Bookman Old Style"/>
              </w:rPr>
              <w:t>ń</w:t>
            </w:r>
            <w:r w:rsidRPr="008A171A">
              <w:rPr>
                <w:rFonts w:ascii="Bookman Old Style" w:eastAsia="Bookman Old Style" w:hAnsi="Bookman Old Style" w:cs="Bookman Old Style"/>
              </w:rPr>
              <w:t xml:space="preserve"> cyfrowych może znacznie zmniejszyć zużycie energii i emisję gazów cieplarnianych. Świadomie skracając czas spędzany przed ekranem, użytkownicy mogą zmniejszyć swój cyfrowy ślad węglowy. Angażuj się w działania offline, spędzaj czas na świeżym powietrzu lub wykonuj hobby, które nie wymaga urządzeń elektronicznych.</w:t>
            </w:r>
          </w:p>
          <w:p w14:paraId="722AF477" w14:textId="77777777" w:rsidR="00450A5A" w:rsidRPr="008A171A" w:rsidRDefault="00450A5A" w:rsidP="002F2DDA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40" w:line="276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t>Optymalizuj ustawienia energii urządzenia: Dostosowywanie ustawień energii w urządzeniach elektronicznych to prosty, ale skuteczny sposób na zmniejszenie cyfrowego śladu węglowego. Włącz tryby oszczędzania energii, dostosuj jasność ekranu i ustaw krótsze interwały czasu uśpienia lub automatycznego wyłączania urządzenia. Optymalizacje te zmniejszają zużycie energii w okresach bezczynności.</w:t>
            </w:r>
          </w:p>
          <w:p w14:paraId="74F160B4" w14:textId="77777777" w:rsidR="00450A5A" w:rsidRPr="008A171A" w:rsidRDefault="00450A5A" w:rsidP="002F2DDA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40" w:line="276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t>Minimalizuj przechowywanie i przesyłanie danych: Należy pamiętać, że przechowywanie i przesyłanie danych może przyczynić się do zmniejszenia cyfrowego śladu węglowego. Regularnie usuwaj niepotrzebne pliki, wiadomości e-mail i aplikacje, aby oszczędzać miejsce na dysku. Udostępniając pliki, wybierz wydajne formaty kompresji, zmniejsz rozmiar plików i rozważ korzystanie z magazynu w chmurze zamiast dużych załączników do wiadomości e-mail.</w:t>
            </w:r>
          </w:p>
          <w:p w14:paraId="6B17D3BF" w14:textId="77777777" w:rsidR="00450A5A" w:rsidRPr="008A171A" w:rsidRDefault="00450A5A" w:rsidP="002F2DDA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40" w:line="276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t>Praktykuj zrównoważone korzystanie z Internetu: przyjęcie zrównoważonych praktyk internetowych może pomóc w zmniejszeniu cyfrowego śladu węglowego. Unikaj niepotrzebnego przesyłania strumieniowego online i pobierania dużych plików, ponieważ czynności te pochłaniają znaczne ilości energii. Jeśli to możliwe, wybierz opcje przesyłania strumieniowego wideo w niższej rozdzielczości lub pobierz zawartość do przeglądania w trybie offline.</w:t>
            </w:r>
          </w:p>
          <w:p w14:paraId="0C23380E" w14:textId="77777777" w:rsidR="00450A5A" w:rsidRPr="008A171A" w:rsidRDefault="00450A5A" w:rsidP="002F2DDA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40" w:line="276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t>Wspieraj energię odnawialną i ekologiczny hosting: korzystając z usług, platform lub stron internetowych online, rozważ te zasilane odnawialnymi źródłami energii. Wielu dostawców usług hostingowych oferuje opcje ekologicznego hostingu, które opierają się na energii odnawialnej. Wspieranie i wykorzystywanie usług wykorzystujących energię odnawialną pomaga zmniejszyć ślad węglowy związany z działalnością cyfrową.</w:t>
            </w:r>
          </w:p>
          <w:p w14:paraId="3E2A39B1" w14:textId="77777777" w:rsidR="00450A5A" w:rsidRPr="008A171A" w:rsidRDefault="00450A5A" w:rsidP="002F2DDA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40" w:line="276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t>Odpowiedzialne zarządzanie odpadami elektronicznymi: Prawidłowo utylizuj odpady elektroniczne (e-odpady), aby zminimalizować ich wpływ na środowisko. Zbadaj lokalne programy recyklingu elektroodpadów lub miejsca zbiórki i upewnij się, że stare urządzenia elektroniczne są poddawane recyklingowi odpowiednimi kanałami. Unikaj wyrzucania elektroodpadów do zwykłych koszy na śmieci, ponieważ mogą one wylądować na wysypiskach i przyczynić się do zanieczyszczenia.</w:t>
            </w:r>
          </w:p>
          <w:p w14:paraId="74F41583" w14:textId="77777777" w:rsidR="00450A5A" w:rsidRPr="008A171A" w:rsidRDefault="00450A5A" w:rsidP="002F2DDA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40" w:line="276" w:lineRule="auto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lastRenderedPageBreak/>
              <w:t>Zachęcaj do cyfrowego minimalizmu: Promuj cyfrowy minimalizm wśród przyjaciół, rodziny i współpracowników. Podnoś świadomość na temat wpływu nadmiernej konsumpcji cyfrowej na środowisko i promuj uważne korzystanie z niej. Zachęcaj innych, aby skracali czas spędzany przed ekranem, ćwiczyli cyfrowe porządkowanie i przyjmowali zrównoważone nawyki cyfrowe.</w:t>
            </w:r>
          </w:p>
          <w:p w14:paraId="7CA2362F" w14:textId="1DE7CC58" w:rsidR="00450A5A" w:rsidRPr="00D54F94" w:rsidRDefault="00450A5A" w:rsidP="00C94F7C">
            <w:pPr>
              <w:pStyle w:val="Nagwek3"/>
            </w:pPr>
            <w:bookmarkStart w:id="40" w:name="_Toc147489351"/>
            <w:r w:rsidRPr="00D54F94">
              <w:t>Organizacje:</w:t>
            </w:r>
            <w:bookmarkEnd w:id="40"/>
            <w:r w:rsidRPr="00D54F94">
              <w:t xml:space="preserve"> </w:t>
            </w:r>
          </w:p>
          <w:p w14:paraId="7605ABF9" w14:textId="77777777" w:rsidR="00450A5A" w:rsidRPr="008A171A" w:rsidRDefault="00450A5A" w:rsidP="002F2DD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240" w:line="276" w:lineRule="auto"/>
              <w:ind w:left="714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t>Energooszczędny sprzęt i infrastruktura: Organizacje mogą zmniejszyć swój cyfrowy ślad węglowy, inwestując w energooszczędny sprzęt i infrastrukturę. Obejmuje to wybór energooszczędnych serwerów, systemów przechowywania danych, sprzętu sieciowego i komputerów stacjonarnych. Urządzenia z certyfikatem Energy Star mogą znacznie zmniejszyć zużycie energii i emisję gazów cieplarnianych.</w:t>
            </w:r>
          </w:p>
          <w:p w14:paraId="52A355E2" w14:textId="1C212ED7" w:rsidR="00450A5A" w:rsidRPr="008A171A" w:rsidRDefault="00450A5A" w:rsidP="002F2DD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240" w:line="276" w:lineRule="auto"/>
              <w:ind w:left="714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t>Wirtualizacja i przetwarzanie w chmurze: przyjęcie technologii wirtualizacji i</w:t>
            </w:r>
            <w:r w:rsidR="00B6414D" w:rsidRPr="008A171A">
              <w:rPr>
                <w:rFonts w:ascii="Bookman Old Style" w:eastAsia="Bookman Old Style" w:hAnsi="Bookman Old Style" w:cs="Bookman Old Style"/>
              </w:rPr>
              <w:t> </w:t>
            </w:r>
            <w:r w:rsidRPr="008A171A">
              <w:rPr>
                <w:rFonts w:ascii="Bookman Old Style" w:eastAsia="Bookman Old Style" w:hAnsi="Bookman Old Style" w:cs="Bookman Old Style"/>
              </w:rPr>
              <w:t xml:space="preserve">przetwarzania w chmurze może pomóc organizacjom zoptymalizować wykorzystanie zasobów, prowadząc do oszczędności energii i emisji dwutlenku węgla. Konsolidacja serwerów i wykorzystanie usług w chmurze zmniejsza zapotrzebowanie na sprzęt fizyczny, co skutkuje </w:t>
            </w:r>
            <w:r w:rsidR="00D20423" w:rsidRPr="008A171A">
              <w:rPr>
                <w:rFonts w:ascii="Bookman Old Style" w:eastAsia="Bookman Old Style" w:hAnsi="Bookman Old Style" w:cs="Bookman Old Style"/>
              </w:rPr>
              <w:t>zmniejszeniem zużycia</w:t>
            </w:r>
            <w:r w:rsidRPr="008A171A">
              <w:rPr>
                <w:rFonts w:ascii="Bookman Old Style" w:eastAsia="Bookman Old Style" w:hAnsi="Bookman Old Style" w:cs="Bookman Old Style"/>
              </w:rPr>
              <w:t xml:space="preserve"> energii i</w:t>
            </w:r>
            <w:r w:rsidR="00B6414D" w:rsidRPr="008A171A">
              <w:rPr>
                <w:rFonts w:ascii="Bookman Old Style" w:eastAsia="Bookman Old Style" w:hAnsi="Bookman Old Style" w:cs="Bookman Old Style"/>
              </w:rPr>
              <w:t> </w:t>
            </w:r>
            <w:r w:rsidRPr="008A171A">
              <w:rPr>
                <w:rFonts w:ascii="Bookman Old Style" w:eastAsia="Bookman Old Style" w:hAnsi="Bookman Old Style" w:cs="Bookman Old Style"/>
              </w:rPr>
              <w:t>mniejszym śladem węglowym.</w:t>
            </w:r>
          </w:p>
          <w:p w14:paraId="5F22A4A1" w14:textId="77777777" w:rsidR="00450A5A" w:rsidRPr="008A171A" w:rsidRDefault="00450A5A" w:rsidP="002F2DD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240" w:line="276" w:lineRule="auto"/>
              <w:ind w:left="714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t>Optymalizacja centrów danych: Centra danych są głównymi konsumentami energii. Organizacje mogą zmniejszyć swój cyfrowy ślad węglowy, wdrażając energooszczędne systemy chłodzenia, efektywną dystrybucję energii i techniki wirtualizacji serwerów. Optymalizacja działania centrum danych poprzez zarządzanie temperaturą, konsolidację serwerów i zaawansowane technologie chłodzenia może znacznie zmniejszyć zużycie energii i emisję gazów cieplarnianych.</w:t>
            </w:r>
          </w:p>
          <w:p w14:paraId="4F12930C" w14:textId="7E45A31C" w:rsidR="00450A5A" w:rsidRPr="008A171A" w:rsidRDefault="00450A5A" w:rsidP="002F2DD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240" w:line="276" w:lineRule="auto"/>
              <w:ind w:left="714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t>Zamawianie energii odnawialnej: przejście na odnawialne źródła energii do zasilania infrastruktury cyfrowej to znaczący krok w zmniejszaniu cyfrowego śladu węglowego. Organizacje mogą pozyskiwać energię odnawialną w drodze umów zakupu energii (</w:t>
            </w:r>
            <w:r w:rsidR="009C7C9B" w:rsidRPr="008A171A">
              <w:rPr>
                <w:rFonts w:ascii="Bookman Old Style" w:eastAsia="Bookman Old Style" w:hAnsi="Bookman Old Style" w:cs="Bookman Old Style"/>
              </w:rPr>
              <w:t xml:space="preserve">ang. power purchase agreement – </w:t>
            </w:r>
            <w:r w:rsidRPr="008A171A">
              <w:rPr>
                <w:rFonts w:ascii="Bookman Old Style" w:eastAsia="Bookman Old Style" w:hAnsi="Bookman Old Style" w:cs="Bookman Old Style"/>
              </w:rPr>
              <w:t>PPA), instalacji fotowoltaicznych na miejscu lub zakupu kredytów na energię odnawialną (</w:t>
            </w:r>
            <w:r w:rsidR="009C7C9B" w:rsidRPr="008A171A">
              <w:rPr>
                <w:rFonts w:ascii="Bookman Old Style" w:eastAsia="Bookman Old Style" w:hAnsi="Bookman Old Style" w:cs="Bookman Old Style"/>
              </w:rPr>
              <w:t xml:space="preserve">ang. renewable energy credit – </w:t>
            </w:r>
            <w:r w:rsidRPr="008A171A">
              <w:rPr>
                <w:rFonts w:ascii="Bookman Old Style" w:eastAsia="Bookman Old Style" w:hAnsi="Bookman Old Style" w:cs="Bookman Old Style"/>
              </w:rPr>
              <w:t>REC), aby dopasować swoje zużycie energii do wytwarzania czystej energii.</w:t>
            </w:r>
          </w:p>
          <w:p w14:paraId="16A0160B" w14:textId="77777777" w:rsidR="00450A5A" w:rsidRPr="008A171A" w:rsidRDefault="00450A5A" w:rsidP="002F2DD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240" w:line="276" w:lineRule="auto"/>
              <w:ind w:left="714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t>Zrównoważone zasady i praktyki IT: Organizacje mogą ustanowić zrównoważone zasady i praktyki IT, aby zmniejszyć swój cyfrowy ślad węglowy. Obejmuje to konfigurowanie domyślnych ustawień oszczędzania energii na komputerach, zachęcanie pracowników do wyłączania urządzeń, gdy nie są używane, minimalizowanie drukowania i promowanie współpracy zdalnej w celu ograniczenia emisji gazów cieplarnianych związanych z podróżami. Ponadto organizacje mogą wdrożyć programy recyklingu odpadów elektronicznych i zachęcać do odpowiedzialnej utylizacji przestarzałych urządzeń.</w:t>
            </w:r>
          </w:p>
          <w:p w14:paraId="167A5FF1" w14:textId="0F61BFE3" w:rsidR="00450A5A" w:rsidRPr="008A171A" w:rsidRDefault="00450A5A" w:rsidP="002F2DD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240" w:line="276" w:lineRule="auto"/>
              <w:ind w:left="714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lastRenderedPageBreak/>
              <w:t>Optymalizacja cyfrowego przepływu pracy: Usprawnienie cyfrowego przepływu pracy i ograniczenie niepotrzebnych transferów danych może przyczynić się do zmniejszenia cyfrowego śladu węglowego. Zachęcanie pracowników do korzystania z wydajnych formatów plików, kompresowania plików, jeśli to możliwe, i minimalizowania załączników do wiadomości e-mail może pomóc w</w:t>
            </w:r>
            <w:r w:rsidR="00B6414D" w:rsidRPr="008A171A">
              <w:rPr>
                <w:rFonts w:ascii="Bookman Old Style" w:eastAsia="Bookman Old Style" w:hAnsi="Bookman Old Style" w:cs="Bookman Old Style"/>
              </w:rPr>
              <w:t> </w:t>
            </w:r>
            <w:r w:rsidRPr="008A171A">
              <w:rPr>
                <w:rFonts w:ascii="Bookman Old Style" w:eastAsia="Bookman Old Style" w:hAnsi="Bookman Old Style" w:cs="Bookman Old Style"/>
              </w:rPr>
              <w:t>zmniejszeniu zużycia energii związanej z przesyłaniem i przechowywaniem danych.</w:t>
            </w:r>
          </w:p>
          <w:p w14:paraId="6FBF6003" w14:textId="77777777" w:rsidR="00450A5A" w:rsidRPr="008A171A" w:rsidRDefault="00450A5A" w:rsidP="002F2DD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240" w:line="276" w:lineRule="auto"/>
              <w:ind w:left="714" w:hanging="357"/>
              <w:jc w:val="both"/>
              <w:textAlignment w:val="auto"/>
              <w:rPr>
                <w:rFonts w:ascii="Bookman Old Style" w:eastAsia="Bookman Old Style" w:hAnsi="Bookman Old Style" w:cs="Bookman Old Style"/>
              </w:rPr>
            </w:pPr>
            <w:r w:rsidRPr="008A171A">
              <w:rPr>
                <w:rFonts w:ascii="Bookman Old Style" w:eastAsia="Bookman Old Style" w:hAnsi="Bookman Old Style" w:cs="Bookman Old Style"/>
              </w:rPr>
              <w:t>Świadomość i szkolenie pracowników: Edukowanie pracowników na temat znaczenia zmniejszania cyfrowego śladu węglowego oraz zapewnianie szkoleń w zakresie zrównoważonych praktyk cyfrowych może doprowadzić do znaczących zmian. Sesje szkoleniowe, kampanie uświadamiające i regularna komunikacja mogą zachęcać pracowników do stosowania praktyk energooszczędnych, odpowiedzialnego zarządzania danymi i świadomej konsumpcji cyfrowej.</w:t>
            </w:r>
          </w:p>
        </w:tc>
      </w:tr>
    </w:tbl>
    <w:p w14:paraId="62F8A278" w14:textId="77777777" w:rsidR="000E69EC" w:rsidRPr="00D54F94" w:rsidRDefault="000E69EC" w:rsidP="00576406">
      <w:pPr>
        <w:rPr>
          <w:rFonts w:ascii="Bookman Old Style" w:hAnsi="Bookman Old Style"/>
          <w:lang w:val="pl-PL"/>
        </w:rPr>
      </w:pPr>
    </w:p>
    <w:sectPr w:rsidR="000E69EC" w:rsidRPr="00D54F94" w:rsidSect="00662334">
      <w:headerReference w:type="default" r:id="rId43"/>
      <w:footerReference w:type="default" r:id="rId44"/>
      <w:pgSz w:w="11906" w:h="16838"/>
      <w:pgMar w:top="1417" w:right="1135" w:bottom="1417" w:left="1944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605BA" w14:textId="77777777" w:rsidR="002F2DDA" w:rsidRDefault="002F2DDA">
      <w:pPr>
        <w:spacing w:after="0" w:line="240" w:lineRule="auto"/>
      </w:pPr>
      <w:r>
        <w:separator/>
      </w:r>
    </w:p>
  </w:endnote>
  <w:endnote w:type="continuationSeparator" w:id="0">
    <w:p w14:paraId="5E0791B3" w14:textId="77777777" w:rsidR="002F2DDA" w:rsidRDefault="002F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e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ans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86003"/>
      <w:docPartObj>
        <w:docPartGallery w:val="Page Numbers (Bottom of Page)"/>
        <w:docPartUnique/>
      </w:docPartObj>
    </w:sdtPr>
    <w:sdtContent>
      <w:p w14:paraId="5DCBA476" w14:textId="5918FE63" w:rsidR="008A171A" w:rsidRDefault="008A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95" w:rsidRPr="00036095">
          <w:rPr>
            <w:noProof/>
            <w:lang w:val="pl-PL"/>
          </w:rPr>
          <w:t>1</w:t>
        </w:r>
        <w:r>
          <w:fldChar w:fldCharType="end"/>
        </w:r>
      </w:p>
    </w:sdtContent>
  </w:sdt>
  <w:p w14:paraId="7FBBD32A" w14:textId="77777777" w:rsidR="00A331BB" w:rsidRDefault="00A33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B3FA1" w14:textId="77777777" w:rsidR="002F2DDA" w:rsidRDefault="002F2D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82F69F" w14:textId="77777777" w:rsidR="002F2DDA" w:rsidRDefault="002F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B4E1" w14:textId="437A3E23" w:rsidR="00662334" w:rsidRDefault="00662334" w:rsidP="00B21EF6">
    <w:pPr>
      <w:pStyle w:val="Nagwek"/>
      <w:ind w:hanging="1134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2220EE6" wp14:editId="73193278">
          <wp:simplePos x="0" y="0"/>
          <wp:positionH relativeFrom="column">
            <wp:posOffset>-826991</wp:posOffset>
          </wp:positionH>
          <wp:positionV relativeFrom="paragraph">
            <wp:posOffset>-286329</wp:posOffset>
          </wp:positionV>
          <wp:extent cx="3448050" cy="6140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D9F829" w14:textId="6DDFF300" w:rsidR="00A331BB" w:rsidRDefault="00A331BB" w:rsidP="00B21EF6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B71"/>
    <w:multiLevelType w:val="multilevel"/>
    <w:tmpl w:val="EB7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E448A"/>
    <w:multiLevelType w:val="hybridMultilevel"/>
    <w:tmpl w:val="4960647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CFD286A"/>
    <w:multiLevelType w:val="hybridMultilevel"/>
    <w:tmpl w:val="3510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053AC"/>
    <w:multiLevelType w:val="hybridMultilevel"/>
    <w:tmpl w:val="730C2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76230"/>
    <w:multiLevelType w:val="multilevel"/>
    <w:tmpl w:val="EB7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705ED"/>
    <w:multiLevelType w:val="hybridMultilevel"/>
    <w:tmpl w:val="E47A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00234"/>
    <w:multiLevelType w:val="multilevel"/>
    <w:tmpl w:val="4BC88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8321744"/>
    <w:multiLevelType w:val="hybridMultilevel"/>
    <w:tmpl w:val="C8F84DB0"/>
    <w:lvl w:ilvl="0" w:tplc="426EE5F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0437C"/>
    <w:multiLevelType w:val="hybridMultilevel"/>
    <w:tmpl w:val="C290A2E8"/>
    <w:lvl w:ilvl="0" w:tplc="BED0B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718F2"/>
    <w:multiLevelType w:val="hybridMultilevel"/>
    <w:tmpl w:val="86665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04C6E"/>
    <w:multiLevelType w:val="hybridMultilevel"/>
    <w:tmpl w:val="BB6E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C18"/>
    <w:multiLevelType w:val="multilevel"/>
    <w:tmpl w:val="8048D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FD90900"/>
    <w:multiLevelType w:val="hybridMultilevel"/>
    <w:tmpl w:val="04A6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0F"/>
    <w:rsid w:val="00000954"/>
    <w:rsid w:val="00000A4F"/>
    <w:rsid w:val="0000647B"/>
    <w:rsid w:val="000110F1"/>
    <w:rsid w:val="0001252D"/>
    <w:rsid w:val="0001537E"/>
    <w:rsid w:val="00024188"/>
    <w:rsid w:val="00034B1F"/>
    <w:rsid w:val="00035971"/>
    <w:rsid w:val="00036095"/>
    <w:rsid w:val="000427EC"/>
    <w:rsid w:val="00042B34"/>
    <w:rsid w:val="00042B8B"/>
    <w:rsid w:val="00043955"/>
    <w:rsid w:val="00053264"/>
    <w:rsid w:val="00056520"/>
    <w:rsid w:val="00061531"/>
    <w:rsid w:val="00062CD1"/>
    <w:rsid w:val="000651E8"/>
    <w:rsid w:val="00066A56"/>
    <w:rsid w:val="00074CDD"/>
    <w:rsid w:val="00087ECF"/>
    <w:rsid w:val="000A246B"/>
    <w:rsid w:val="000A66DE"/>
    <w:rsid w:val="000B552F"/>
    <w:rsid w:val="000D3BE0"/>
    <w:rsid w:val="000E2028"/>
    <w:rsid w:val="000E3F89"/>
    <w:rsid w:val="000E6580"/>
    <w:rsid w:val="000E69EC"/>
    <w:rsid w:val="000F6E3D"/>
    <w:rsid w:val="00100A14"/>
    <w:rsid w:val="001038CC"/>
    <w:rsid w:val="00110AC6"/>
    <w:rsid w:val="00115CFE"/>
    <w:rsid w:val="00125401"/>
    <w:rsid w:val="001264F2"/>
    <w:rsid w:val="00134C34"/>
    <w:rsid w:val="001430FD"/>
    <w:rsid w:val="001433E5"/>
    <w:rsid w:val="00143D03"/>
    <w:rsid w:val="00146588"/>
    <w:rsid w:val="00146878"/>
    <w:rsid w:val="00147B58"/>
    <w:rsid w:val="00152AA6"/>
    <w:rsid w:val="00152E2E"/>
    <w:rsid w:val="00156F0F"/>
    <w:rsid w:val="00162EE8"/>
    <w:rsid w:val="0016417F"/>
    <w:rsid w:val="001701C5"/>
    <w:rsid w:val="00170C91"/>
    <w:rsid w:val="00173535"/>
    <w:rsid w:val="001852E0"/>
    <w:rsid w:val="001B3168"/>
    <w:rsid w:val="001B452A"/>
    <w:rsid w:val="001D262D"/>
    <w:rsid w:val="001E3D60"/>
    <w:rsid w:val="001E78A4"/>
    <w:rsid w:val="001F0876"/>
    <w:rsid w:val="001F7D48"/>
    <w:rsid w:val="00210267"/>
    <w:rsid w:val="002120FC"/>
    <w:rsid w:val="0021481C"/>
    <w:rsid w:val="00222180"/>
    <w:rsid w:val="002459BD"/>
    <w:rsid w:val="00253F52"/>
    <w:rsid w:val="0029097F"/>
    <w:rsid w:val="00291762"/>
    <w:rsid w:val="00297315"/>
    <w:rsid w:val="002A05DB"/>
    <w:rsid w:val="002A2BDB"/>
    <w:rsid w:val="002A5690"/>
    <w:rsid w:val="002A718E"/>
    <w:rsid w:val="002B1458"/>
    <w:rsid w:val="002B3F96"/>
    <w:rsid w:val="002B6ABE"/>
    <w:rsid w:val="002D0D74"/>
    <w:rsid w:val="002D676D"/>
    <w:rsid w:val="002D767C"/>
    <w:rsid w:val="002E5867"/>
    <w:rsid w:val="002E5E5A"/>
    <w:rsid w:val="002F2DDA"/>
    <w:rsid w:val="00311B57"/>
    <w:rsid w:val="00316803"/>
    <w:rsid w:val="00327A39"/>
    <w:rsid w:val="003310FD"/>
    <w:rsid w:val="00334D9B"/>
    <w:rsid w:val="00335352"/>
    <w:rsid w:val="00337364"/>
    <w:rsid w:val="003402EE"/>
    <w:rsid w:val="00341AB8"/>
    <w:rsid w:val="00346A53"/>
    <w:rsid w:val="00351013"/>
    <w:rsid w:val="00354127"/>
    <w:rsid w:val="00361404"/>
    <w:rsid w:val="0036213F"/>
    <w:rsid w:val="00363260"/>
    <w:rsid w:val="00365E4B"/>
    <w:rsid w:val="00367DB7"/>
    <w:rsid w:val="00373BAB"/>
    <w:rsid w:val="00375D85"/>
    <w:rsid w:val="00377007"/>
    <w:rsid w:val="0037707B"/>
    <w:rsid w:val="00380E29"/>
    <w:rsid w:val="00380F49"/>
    <w:rsid w:val="00390D2C"/>
    <w:rsid w:val="00391E4D"/>
    <w:rsid w:val="00391F47"/>
    <w:rsid w:val="003930E4"/>
    <w:rsid w:val="00394D95"/>
    <w:rsid w:val="003A551B"/>
    <w:rsid w:val="003B783D"/>
    <w:rsid w:val="003C2B49"/>
    <w:rsid w:val="003E0A7A"/>
    <w:rsid w:val="003E79C4"/>
    <w:rsid w:val="003F73C2"/>
    <w:rsid w:val="00400ECD"/>
    <w:rsid w:val="004012A8"/>
    <w:rsid w:val="004016F8"/>
    <w:rsid w:val="00404725"/>
    <w:rsid w:val="004111EE"/>
    <w:rsid w:val="00413E7D"/>
    <w:rsid w:val="0041733B"/>
    <w:rsid w:val="00422988"/>
    <w:rsid w:val="00422FDD"/>
    <w:rsid w:val="004238AE"/>
    <w:rsid w:val="004316EA"/>
    <w:rsid w:val="00432BE2"/>
    <w:rsid w:val="00433B81"/>
    <w:rsid w:val="00440B95"/>
    <w:rsid w:val="00442F47"/>
    <w:rsid w:val="00446F9A"/>
    <w:rsid w:val="00450A5A"/>
    <w:rsid w:val="0046236D"/>
    <w:rsid w:val="004633A9"/>
    <w:rsid w:val="0046390C"/>
    <w:rsid w:val="004826AB"/>
    <w:rsid w:val="00485ABE"/>
    <w:rsid w:val="00487DCF"/>
    <w:rsid w:val="00490A2D"/>
    <w:rsid w:val="004933B2"/>
    <w:rsid w:val="00494E50"/>
    <w:rsid w:val="0049553B"/>
    <w:rsid w:val="004A24A1"/>
    <w:rsid w:val="004A3CCA"/>
    <w:rsid w:val="004A67A9"/>
    <w:rsid w:val="004C3F66"/>
    <w:rsid w:val="004D2F40"/>
    <w:rsid w:val="004E1912"/>
    <w:rsid w:val="004F059C"/>
    <w:rsid w:val="004F29B7"/>
    <w:rsid w:val="004F2F94"/>
    <w:rsid w:val="004F3F35"/>
    <w:rsid w:val="004F7C4A"/>
    <w:rsid w:val="00500200"/>
    <w:rsid w:val="00501C3D"/>
    <w:rsid w:val="00511F54"/>
    <w:rsid w:val="00513A3D"/>
    <w:rsid w:val="00514D5C"/>
    <w:rsid w:val="00514D98"/>
    <w:rsid w:val="005176BA"/>
    <w:rsid w:val="00521B25"/>
    <w:rsid w:val="00523AB4"/>
    <w:rsid w:val="00534DDC"/>
    <w:rsid w:val="00535CAE"/>
    <w:rsid w:val="00541C7D"/>
    <w:rsid w:val="0054413F"/>
    <w:rsid w:val="00552A15"/>
    <w:rsid w:val="0056272C"/>
    <w:rsid w:val="00563B2B"/>
    <w:rsid w:val="00565473"/>
    <w:rsid w:val="00565F92"/>
    <w:rsid w:val="005669E4"/>
    <w:rsid w:val="005674B1"/>
    <w:rsid w:val="005675B6"/>
    <w:rsid w:val="0057265D"/>
    <w:rsid w:val="00576406"/>
    <w:rsid w:val="00577767"/>
    <w:rsid w:val="005959A0"/>
    <w:rsid w:val="0059728E"/>
    <w:rsid w:val="005A7ACF"/>
    <w:rsid w:val="005B14C9"/>
    <w:rsid w:val="005B38A8"/>
    <w:rsid w:val="005D3A60"/>
    <w:rsid w:val="005D5D8D"/>
    <w:rsid w:val="005D7A36"/>
    <w:rsid w:val="005E0D71"/>
    <w:rsid w:val="005E2A7C"/>
    <w:rsid w:val="005F3679"/>
    <w:rsid w:val="005F534A"/>
    <w:rsid w:val="005F5F0E"/>
    <w:rsid w:val="006000CD"/>
    <w:rsid w:val="006148CD"/>
    <w:rsid w:val="006166CD"/>
    <w:rsid w:val="0061712D"/>
    <w:rsid w:val="006276C1"/>
    <w:rsid w:val="006320C3"/>
    <w:rsid w:val="0063730D"/>
    <w:rsid w:val="006401E0"/>
    <w:rsid w:val="00641173"/>
    <w:rsid w:val="00645C14"/>
    <w:rsid w:val="00651D90"/>
    <w:rsid w:val="00653210"/>
    <w:rsid w:val="006536AA"/>
    <w:rsid w:val="00654348"/>
    <w:rsid w:val="006552BD"/>
    <w:rsid w:val="006557A0"/>
    <w:rsid w:val="00656AF8"/>
    <w:rsid w:val="00662334"/>
    <w:rsid w:val="00663E5D"/>
    <w:rsid w:val="00675E59"/>
    <w:rsid w:val="006A1720"/>
    <w:rsid w:val="006A52A2"/>
    <w:rsid w:val="006A6A3A"/>
    <w:rsid w:val="006B6CC3"/>
    <w:rsid w:val="006D016F"/>
    <w:rsid w:val="006D5F99"/>
    <w:rsid w:val="006E178D"/>
    <w:rsid w:val="006E4225"/>
    <w:rsid w:val="006E670B"/>
    <w:rsid w:val="006F52C1"/>
    <w:rsid w:val="0070643E"/>
    <w:rsid w:val="00712AB2"/>
    <w:rsid w:val="0071623D"/>
    <w:rsid w:val="00716B35"/>
    <w:rsid w:val="007266C2"/>
    <w:rsid w:val="00737E35"/>
    <w:rsid w:val="0075441D"/>
    <w:rsid w:val="00754FB3"/>
    <w:rsid w:val="007551B0"/>
    <w:rsid w:val="00770446"/>
    <w:rsid w:val="007733C4"/>
    <w:rsid w:val="007833B5"/>
    <w:rsid w:val="00791F9E"/>
    <w:rsid w:val="00795FD6"/>
    <w:rsid w:val="007B300E"/>
    <w:rsid w:val="007B5130"/>
    <w:rsid w:val="007B6972"/>
    <w:rsid w:val="007C1159"/>
    <w:rsid w:val="007C3501"/>
    <w:rsid w:val="007C4923"/>
    <w:rsid w:val="007C6B31"/>
    <w:rsid w:val="007D15D0"/>
    <w:rsid w:val="007F17A4"/>
    <w:rsid w:val="007F75AA"/>
    <w:rsid w:val="00801122"/>
    <w:rsid w:val="00802706"/>
    <w:rsid w:val="00802BA1"/>
    <w:rsid w:val="0080735F"/>
    <w:rsid w:val="00817456"/>
    <w:rsid w:val="00826674"/>
    <w:rsid w:val="00830192"/>
    <w:rsid w:val="008375A1"/>
    <w:rsid w:val="0084316F"/>
    <w:rsid w:val="00843391"/>
    <w:rsid w:val="00846E49"/>
    <w:rsid w:val="00850470"/>
    <w:rsid w:val="00855763"/>
    <w:rsid w:val="008637B2"/>
    <w:rsid w:val="008745C9"/>
    <w:rsid w:val="00874B7C"/>
    <w:rsid w:val="00876938"/>
    <w:rsid w:val="008807D0"/>
    <w:rsid w:val="00881B86"/>
    <w:rsid w:val="00883F8D"/>
    <w:rsid w:val="00887B8F"/>
    <w:rsid w:val="00891D05"/>
    <w:rsid w:val="008A058E"/>
    <w:rsid w:val="008A171A"/>
    <w:rsid w:val="008A24DE"/>
    <w:rsid w:val="008A36C3"/>
    <w:rsid w:val="008A6FCF"/>
    <w:rsid w:val="008B1B59"/>
    <w:rsid w:val="008C2548"/>
    <w:rsid w:val="008D2D35"/>
    <w:rsid w:val="008D6285"/>
    <w:rsid w:val="008E1795"/>
    <w:rsid w:val="008E3861"/>
    <w:rsid w:val="008F313B"/>
    <w:rsid w:val="0090274F"/>
    <w:rsid w:val="00902DFC"/>
    <w:rsid w:val="00916290"/>
    <w:rsid w:val="009275A0"/>
    <w:rsid w:val="00931902"/>
    <w:rsid w:val="00933559"/>
    <w:rsid w:val="00937EF2"/>
    <w:rsid w:val="0095011B"/>
    <w:rsid w:val="00957623"/>
    <w:rsid w:val="00962267"/>
    <w:rsid w:val="00971343"/>
    <w:rsid w:val="00973293"/>
    <w:rsid w:val="00981A01"/>
    <w:rsid w:val="009B115E"/>
    <w:rsid w:val="009B2D52"/>
    <w:rsid w:val="009B4344"/>
    <w:rsid w:val="009B64A9"/>
    <w:rsid w:val="009C2F3C"/>
    <w:rsid w:val="009C5CC1"/>
    <w:rsid w:val="009C7C9B"/>
    <w:rsid w:val="009D3FA3"/>
    <w:rsid w:val="009F3E1B"/>
    <w:rsid w:val="00A14166"/>
    <w:rsid w:val="00A17DF5"/>
    <w:rsid w:val="00A23E15"/>
    <w:rsid w:val="00A24BA5"/>
    <w:rsid w:val="00A252D6"/>
    <w:rsid w:val="00A3120F"/>
    <w:rsid w:val="00A331BB"/>
    <w:rsid w:val="00A44C02"/>
    <w:rsid w:val="00A55008"/>
    <w:rsid w:val="00A55B4F"/>
    <w:rsid w:val="00A56CBC"/>
    <w:rsid w:val="00A575B0"/>
    <w:rsid w:val="00A67170"/>
    <w:rsid w:val="00A71A5B"/>
    <w:rsid w:val="00A7460D"/>
    <w:rsid w:val="00A76380"/>
    <w:rsid w:val="00A877B5"/>
    <w:rsid w:val="00AA4AE6"/>
    <w:rsid w:val="00AB1225"/>
    <w:rsid w:val="00AB30EB"/>
    <w:rsid w:val="00AB3C2C"/>
    <w:rsid w:val="00AB7EBF"/>
    <w:rsid w:val="00AC1299"/>
    <w:rsid w:val="00AC38A2"/>
    <w:rsid w:val="00AC4EAE"/>
    <w:rsid w:val="00AC613A"/>
    <w:rsid w:val="00AC68F5"/>
    <w:rsid w:val="00AD24B1"/>
    <w:rsid w:val="00AD2883"/>
    <w:rsid w:val="00AD50F4"/>
    <w:rsid w:val="00AD6501"/>
    <w:rsid w:val="00AD74F7"/>
    <w:rsid w:val="00AE4B06"/>
    <w:rsid w:val="00AF792B"/>
    <w:rsid w:val="00AF794F"/>
    <w:rsid w:val="00B00140"/>
    <w:rsid w:val="00B022D3"/>
    <w:rsid w:val="00B0346D"/>
    <w:rsid w:val="00B10C15"/>
    <w:rsid w:val="00B21D00"/>
    <w:rsid w:val="00B21EF6"/>
    <w:rsid w:val="00B25CB6"/>
    <w:rsid w:val="00B30688"/>
    <w:rsid w:val="00B36415"/>
    <w:rsid w:val="00B4611E"/>
    <w:rsid w:val="00B57CCB"/>
    <w:rsid w:val="00B601F7"/>
    <w:rsid w:val="00B6414D"/>
    <w:rsid w:val="00B71DB9"/>
    <w:rsid w:val="00B73509"/>
    <w:rsid w:val="00B7555A"/>
    <w:rsid w:val="00B76645"/>
    <w:rsid w:val="00B84855"/>
    <w:rsid w:val="00B9373D"/>
    <w:rsid w:val="00B94EC2"/>
    <w:rsid w:val="00B96795"/>
    <w:rsid w:val="00BA6D17"/>
    <w:rsid w:val="00BB224D"/>
    <w:rsid w:val="00BC0C7A"/>
    <w:rsid w:val="00BC26C8"/>
    <w:rsid w:val="00BC40D8"/>
    <w:rsid w:val="00BC4581"/>
    <w:rsid w:val="00BD3E78"/>
    <w:rsid w:val="00BD612A"/>
    <w:rsid w:val="00BD61C5"/>
    <w:rsid w:val="00BD6F23"/>
    <w:rsid w:val="00BD6FD4"/>
    <w:rsid w:val="00BF5C9F"/>
    <w:rsid w:val="00C00EFA"/>
    <w:rsid w:val="00C07162"/>
    <w:rsid w:val="00C10D90"/>
    <w:rsid w:val="00C12021"/>
    <w:rsid w:val="00C159D9"/>
    <w:rsid w:val="00C175F2"/>
    <w:rsid w:val="00C25B75"/>
    <w:rsid w:val="00C35806"/>
    <w:rsid w:val="00C45D6D"/>
    <w:rsid w:val="00C5725D"/>
    <w:rsid w:val="00C653D6"/>
    <w:rsid w:val="00C73ADC"/>
    <w:rsid w:val="00C772ED"/>
    <w:rsid w:val="00C86372"/>
    <w:rsid w:val="00C87BF4"/>
    <w:rsid w:val="00C91531"/>
    <w:rsid w:val="00C94F7C"/>
    <w:rsid w:val="00CA00DA"/>
    <w:rsid w:val="00CA0410"/>
    <w:rsid w:val="00CA64E3"/>
    <w:rsid w:val="00CC37EF"/>
    <w:rsid w:val="00CD3DE9"/>
    <w:rsid w:val="00CD6980"/>
    <w:rsid w:val="00CD791F"/>
    <w:rsid w:val="00CD7E87"/>
    <w:rsid w:val="00CE330C"/>
    <w:rsid w:val="00CF1CDC"/>
    <w:rsid w:val="00CF391B"/>
    <w:rsid w:val="00CF3D7E"/>
    <w:rsid w:val="00CF4140"/>
    <w:rsid w:val="00CF4511"/>
    <w:rsid w:val="00D04416"/>
    <w:rsid w:val="00D05F51"/>
    <w:rsid w:val="00D07C25"/>
    <w:rsid w:val="00D12F23"/>
    <w:rsid w:val="00D163D7"/>
    <w:rsid w:val="00D17DE6"/>
    <w:rsid w:val="00D20423"/>
    <w:rsid w:val="00D2060C"/>
    <w:rsid w:val="00D21A3C"/>
    <w:rsid w:val="00D23233"/>
    <w:rsid w:val="00D24B0C"/>
    <w:rsid w:val="00D25172"/>
    <w:rsid w:val="00D47107"/>
    <w:rsid w:val="00D47353"/>
    <w:rsid w:val="00D531D7"/>
    <w:rsid w:val="00D54F94"/>
    <w:rsid w:val="00D56762"/>
    <w:rsid w:val="00D56EE0"/>
    <w:rsid w:val="00D578E5"/>
    <w:rsid w:val="00D62CC7"/>
    <w:rsid w:val="00D70EDD"/>
    <w:rsid w:val="00D71C7B"/>
    <w:rsid w:val="00D758F1"/>
    <w:rsid w:val="00DA04F7"/>
    <w:rsid w:val="00DA0AE3"/>
    <w:rsid w:val="00DB06E9"/>
    <w:rsid w:val="00DB50B9"/>
    <w:rsid w:val="00DB7C00"/>
    <w:rsid w:val="00DC722F"/>
    <w:rsid w:val="00DD0D2B"/>
    <w:rsid w:val="00DE2C96"/>
    <w:rsid w:val="00DE2F7C"/>
    <w:rsid w:val="00DF203B"/>
    <w:rsid w:val="00DF48FB"/>
    <w:rsid w:val="00DF6ECC"/>
    <w:rsid w:val="00E007DC"/>
    <w:rsid w:val="00E026D6"/>
    <w:rsid w:val="00E06CED"/>
    <w:rsid w:val="00E0737C"/>
    <w:rsid w:val="00E13BC8"/>
    <w:rsid w:val="00E232C7"/>
    <w:rsid w:val="00E2414B"/>
    <w:rsid w:val="00E25CC0"/>
    <w:rsid w:val="00E62B27"/>
    <w:rsid w:val="00E713D6"/>
    <w:rsid w:val="00E73AC0"/>
    <w:rsid w:val="00E82F38"/>
    <w:rsid w:val="00E906EF"/>
    <w:rsid w:val="00EB16DC"/>
    <w:rsid w:val="00EB1EE3"/>
    <w:rsid w:val="00EB7592"/>
    <w:rsid w:val="00EB7936"/>
    <w:rsid w:val="00EC427A"/>
    <w:rsid w:val="00ED0F35"/>
    <w:rsid w:val="00ED12C4"/>
    <w:rsid w:val="00ED6F76"/>
    <w:rsid w:val="00EE0117"/>
    <w:rsid w:val="00EE0BA6"/>
    <w:rsid w:val="00EE208C"/>
    <w:rsid w:val="00EE2C3D"/>
    <w:rsid w:val="00EF0940"/>
    <w:rsid w:val="00EF1E8B"/>
    <w:rsid w:val="00EF7A64"/>
    <w:rsid w:val="00F03B25"/>
    <w:rsid w:val="00F0444F"/>
    <w:rsid w:val="00F10AA7"/>
    <w:rsid w:val="00F12F39"/>
    <w:rsid w:val="00F15408"/>
    <w:rsid w:val="00F21E13"/>
    <w:rsid w:val="00F22F20"/>
    <w:rsid w:val="00F347E0"/>
    <w:rsid w:val="00F35582"/>
    <w:rsid w:val="00F36E99"/>
    <w:rsid w:val="00F40060"/>
    <w:rsid w:val="00F468AD"/>
    <w:rsid w:val="00F50EF6"/>
    <w:rsid w:val="00F51930"/>
    <w:rsid w:val="00F55075"/>
    <w:rsid w:val="00F5578A"/>
    <w:rsid w:val="00F60483"/>
    <w:rsid w:val="00F63D5F"/>
    <w:rsid w:val="00F7067E"/>
    <w:rsid w:val="00F81642"/>
    <w:rsid w:val="00F87CE9"/>
    <w:rsid w:val="00F87D3A"/>
    <w:rsid w:val="00F97ED4"/>
    <w:rsid w:val="00FA0947"/>
    <w:rsid w:val="00FA4461"/>
    <w:rsid w:val="00FB60EC"/>
    <w:rsid w:val="00FB79E6"/>
    <w:rsid w:val="00FC7CEF"/>
    <w:rsid w:val="00FD096B"/>
    <w:rsid w:val="00FD1312"/>
    <w:rsid w:val="00FD1EA3"/>
    <w:rsid w:val="00FE25AA"/>
    <w:rsid w:val="00FE3219"/>
    <w:rsid w:val="00FE3F88"/>
    <w:rsid w:val="00FF1259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D08D6"/>
  <w15:docId w15:val="{E89C59C5-A364-4200-836F-A28DA979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6E99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64F2"/>
    <w:pPr>
      <w:keepNext/>
      <w:keepLines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367DB7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Bookman Old Style" w:hAnsi="Bookman Old Style" w:cs="Calibri"/>
      <w:b/>
      <w:bCs/>
      <w:szCs w:val="27"/>
      <w:lang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rPr>
      <w:rFonts w:ascii="Calibri" w:hAnsi="Calibri"/>
      <w:szCs w:val="21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basedOn w:val="Domylnaczcionkaakapitu"/>
    <w:uiPriority w:val="99"/>
    <w:unhideWhenUsed/>
    <w:rsid w:val="009275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32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32C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3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1312"/>
    <w:pPr>
      <w:autoSpaceDN/>
      <w:spacing w:after="0" w:line="240" w:lineRule="auto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31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67DB7"/>
    <w:rPr>
      <w:rFonts w:ascii="Bookman Old Style" w:hAnsi="Bookman Old Style" w:cs="Calibri"/>
      <w:b/>
      <w:bCs/>
      <w:szCs w:val="27"/>
      <w:lang w:val="pl" w:eastAsia="it-IT"/>
    </w:rPr>
  </w:style>
  <w:style w:type="character" w:customStyle="1" w:styleId="Nagwek1Znak">
    <w:name w:val="Nagłówek 1 Znak"/>
    <w:basedOn w:val="Domylnaczcionkaakapitu"/>
    <w:link w:val="Nagwek1"/>
    <w:uiPriority w:val="9"/>
    <w:rsid w:val="00F36E99"/>
    <w:rPr>
      <w:rFonts w:ascii="Bookman Old Style" w:eastAsiaTheme="majorEastAsia" w:hAnsi="Bookman Old Style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64F2"/>
    <w:rPr>
      <w:rFonts w:ascii="Bookman Old Style" w:eastAsiaTheme="majorEastAsia" w:hAnsi="Bookman Old Style" w:cstheme="majorBidi"/>
      <w:sz w:val="24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24A1"/>
    <w:pPr>
      <w:suppressAutoHyphens w:val="0"/>
      <w:autoSpaceDN/>
      <w:spacing w:line="259" w:lineRule="auto"/>
      <w:textAlignment w:val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A24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A24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A24A1"/>
    <w:pPr>
      <w:spacing w:after="100"/>
      <w:ind w:left="440"/>
    </w:pPr>
  </w:style>
  <w:style w:type="paragraph" w:customStyle="1" w:styleId="Default">
    <w:name w:val="Default"/>
    <w:rsid w:val="00BD61C5"/>
    <w:pPr>
      <w:autoSpaceDE w:val="0"/>
      <w:adjustRightInd w:val="0"/>
      <w:spacing w:after="0" w:line="240" w:lineRule="auto"/>
      <w:textAlignment w:val="auto"/>
    </w:pPr>
    <w:rPr>
      <w:rFonts w:ascii="Garet" w:hAnsi="Garet" w:cs="Garet"/>
      <w:color w:val="000000"/>
      <w:sz w:val="24"/>
      <w:szCs w:val="24"/>
    </w:rPr>
  </w:style>
  <w:style w:type="paragraph" w:styleId="Bezodstpw">
    <w:name w:val="No Spacing"/>
    <w:uiPriority w:val="1"/>
    <w:qFormat/>
    <w:rsid w:val="001701C5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laczoszczedzanie.pl/oszczedzanie-wody/" TargetMode="External"/><Relationship Id="rId13" Type="http://schemas.openxmlformats.org/officeDocument/2006/relationships/hyperlink" Target="https://wlaczoszczedzanie.pl/oszczedzanie-wody/" TargetMode="External"/><Relationship Id="rId18" Type="http://schemas.openxmlformats.org/officeDocument/2006/relationships/hyperlink" Target="https://greenie-world.com/artykul/jak-oszczedzac-wode-energie-i-srodowisko-naturalne/" TargetMode="External"/><Relationship Id="rId26" Type="http://schemas.openxmlformats.org/officeDocument/2006/relationships/hyperlink" Target="https://ekonsument.pl/s33_zasada_6r.html" TargetMode="External"/><Relationship Id="rId39" Type="http://schemas.openxmlformats.org/officeDocument/2006/relationships/hyperlink" Target="https://www.cbre.pl/insights/articles/ekologiczne-srodki-transport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laczoszczedzanie.pl/zakupy/" TargetMode="External"/><Relationship Id="rId34" Type="http://schemas.openxmlformats.org/officeDocument/2006/relationships/hyperlink" Target="https://www.cbre.pl/insights/articles/ekologiczne-srodki-transportu" TargetMode="External"/><Relationship Id="rId42" Type="http://schemas.openxmlformats.org/officeDocument/2006/relationships/hyperlink" Target="https://stojo.pl/ekologiczny-transport-w-firmie-jak-to-zaplanowa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ukawpolsce.pl/aktualnosci/news%2C81311%2Ceksperci-przed-swiatowym-dniem-wody-chcesz-oszczedzac-wode-oszczedzaj" TargetMode="External"/><Relationship Id="rId17" Type="http://schemas.openxmlformats.org/officeDocument/2006/relationships/hyperlink" Target="https://ecowater.pl/blog/10-sposobow-na-oszczedzanie-wody-w-biurze/" TargetMode="External"/><Relationship Id="rId25" Type="http://schemas.openxmlformats.org/officeDocument/2006/relationships/hyperlink" Target="https://wlaczoszczedzanie.pl/zakupy/" TargetMode="External"/><Relationship Id="rId33" Type="http://schemas.openxmlformats.org/officeDocument/2006/relationships/hyperlink" Target="https://www.cbre.pl/insights/articles/ekologiczne-srodki-transportu" TargetMode="External"/><Relationship Id="rId38" Type="http://schemas.openxmlformats.org/officeDocument/2006/relationships/hyperlink" Target="https://www.cbre.pl/insights/articles/ekologiczne-srodki-transport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cowater.pl/blog/10-sposobow-na-oszczedzanie-wody-w-biurze/" TargetMode="External"/><Relationship Id="rId20" Type="http://schemas.openxmlformats.org/officeDocument/2006/relationships/hyperlink" Target="https://hempking.eu/pl/7-porad-na-ekologiczne-zakupy/" TargetMode="External"/><Relationship Id="rId29" Type="http://schemas.openxmlformats.org/officeDocument/2006/relationships/hyperlink" Target="https://firma.rp.pl/biznes/art18930291-ekologiczne-opakowania-dla-firm-gdzie-kupic-dlaczego-to-takie-wazne" TargetMode="External"/><Relationship Id="rId41" Type="http://schemas.openxmlformats.org/officeDocument/2006/relationships/hyperlink" Target="https://www.mbank.pl/mbank-news/strefa-przedsiebiorcy/biznesowe-podpowiedzi/jak-byc-eko-w-biznes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laczoszczedzanie.pl/oszczedzanie-wody/" TargetMode="External"/><Relationship Id="rId24" Type="http://schemas.openxmlformats.org/officeDocument/2006/relationships/hyperlink" Target="https://hempking.eu/pl/7-porad-na-ekologiczne-zakupy/" TargetMode="External"/><Relationship Id="rId32" Type="http://schemas.openxmlformats.org/officeDocument/2006/relationships/hyperlink" Target="https://ekonsument.pl/s33_zasada_6r.html" TargetMode="External"/><Relationship Id="rId37" Type="http://schemas.openxmlformats.org/officeDocument/2006/relationships/hyperlink" Target="https://turystyka.wp.pl/samolot-czy-pociag-sprawdzamy-czym-lepiej-podrozowac-po-polsce-6792783771798368a" TargetMode="External"/><Relationship Id="rId40" Type="http://schemas.openxmlformats.org/officeDocument/2006/relationships/hyperlink" Target="https://ekologiczni.com.pl/ekologiczny-transport-w-firmie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nerga.pl/zielone-pojecie/oszczedzanie/jak-oszczedzac-prad-i-wode-w-firmie.html" TargetMode="External"/><Relationship Id="rId23" Type="http://schemas.openxmlformats.org/officeDocument/2006/relationships/hyperlink" Target="https://hempking.eu/pl/7-porad-na-ekologiczne-zakupy/" TargetMode="External"/><Relationship Id="rId28" Type="http://schemas.openxmlformats.org/officeDocument/2006/relationships/hyperlink" Target="https://www.mbank.pl/mbank-news/strefa-przedsiebiorcy/biznesowe-podpowiedzi/jak-byc-eko-w-biznesie.html" TargetMode="External"/><Relationship Id="rId36" Type="http://schemas.openxmlformats.org/officeDocument/2006/relationships/hyperlink" Target="https://goodie.pl/blog/9-sposobow-jak-zyc-bardziej-ekologicznie/7231" TargetMode="External"/><Relationship Id="rId10" Type="http://schemas.openxmlformats.org/officeDocument/2006/relationships/hyperlink" Target="https://wlaczoszczedzanie.pl/oszczedzanie-wody/" TargetMode="External"/><Relationship Id="rId19" Type="http://schemas.openxmlformats.org/officeDocument/2006/relationships/hyperlink" Target="https://www.malopolska.pl/aktualnosci/srodowisko/przemyslane-zakupy-spozywcze-i-niemarnowanie-jedzenia" TargetMode="External"/><Relationship Id="rId31" Type="http://schemas.openxmlformats.org/officeDocument/2006/relationships/hyperlink" Target="https://www.greenbiz.com/article/prioritizing-planet-11-ways-small-businesses-can-become-more-eco-friendly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pe.gov.pl/a/zasoby-wody-i-ich-ochrona/D7npMF5Lo" TargetMode="External"/><Relationship Id="rId14" Type="http://schemas.openxmlformats.org/officeDocument/2006/relationships/hyperlink" Target="https://ecowater.pl/blog/10-sposobow-na-oszczedzanie-wody-w-biurze/" TargetMode="External"/><Relationship Id="rId22" Type="http://schemas.openxmlformats.org/officeDocument/2006/relationships/hyperlink" Target="https://wlaczoszczedzanie.pl/zakupy/" TargetMode="External"/><Relationship Id="rId27" Type="http://schemas.openxmlformats.org/officeDocument/2006/relationships/hyperlink" Target="https://www.mbank.pl/mbank-news/strefa-przedsiebiorcy/biznesowe-podpowiedzi/jak-byc-eko-w-biznesie.html" TargetMode="External"/><Relationship Id="rId30" Type="http://schemas.openxmlformats.org/officeDocument/2006/relationships/hyperlink" Target="https://www.vlses.com/2022/08/08/fostering-more-sustainable-business/" TargetMode="External"/><Relationship Id="rId35" Type="http://schemas.openxmlformats.org/officeDocument/2006/relationships/hyperlink" Target="https://www.conserve-energy-future.com/modes-and-benefits-of-green-transportation.php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3B3D-0FC3-4E43-BFCC-3EA59E5C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9197</Words>
  <Characters>55187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dominik kubas</cp:lastModifiedBy>
  <cp:revision>2</cp:revision>
  <cp:lastPrinted>2023-10-06T10:55:00Z</cp:lastPrinted>
  <dcterms:created xsi:type="dcterms:W3CDTF">2023-10-06T10:55:00Z</dcterms:created>
  <dcterms:modified xsi:type="dcterms:W3CDTF">2023-10-06T10:55:00Z</dcterms:modified>
</cp:coreProperties>
</file>